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7"/>
        <w:gridCol w:w="993"/>
      </w:tblGrid>
      <w:tr w:rsidR="005E4F55" w14:paraId="4E4440C5" w14:textId="77777777" w:rsidTr="004D379A">
        <w:trPr>
          <w:trHeight w:val="140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A11" w14:textId="77777777" w:rsidR="005E4F55" w:rsidRDefault="005E4F55" w:rsidP="004D379A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3F08765E" w14:textId="77777777" w:rsidR="005E4F55" w:rsidRDefault="005E4F55" w:rsidP="004D379A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42B1C5F8" w14:textId="77777777" w:rsidR="005E4F55" w:rsidRDefault="005E4F55" w:rsidP="004D37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3904A26C" w14:textId="77777777" w:rsidR="005E4F55" w:rsidRDefault="005E4F55" w:rsidP="004D37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01D7CF39" w14:textId="77777777" w:rsidR="005E4F55" w:rsidRDefault="005E4F55" w:rsidP="004D379A">
            <w:pPr>
              <w:jc w:val="center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63D8" w14:textId="209B87F3" w:rsidR="005E4F55" w:rsidRDefault="00A778DB" w:rsidP="004D379A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E09121E" wp14:editId="1FDD88B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75943E" w14:textId="77777777" w:rsidR="00182AD7" w:rsidRDefault="00182AD7" w:rsidP="005E4F55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</w:p>
    <w:p w14:paraId="58C4DDB9" w14:textId="77777777" w:rsidR="005E4F55" w:rsidRPr="00B42BA5" w:rsidRDefault="005E4F55" w:rsidP="005E4F55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B42BA5">
        <w:rPr>
          <w:rFonts w:ascii="Calibri" w:hAnsi="Calibri" w:cs="Calibri"/>
          <w:b/>
          <w:bCs/>
          <w:sz w:val="26"/>
          <w:szCs w:val="26"/>
        </w:rPr>
        <w:t>Verbale della 4</w:t>
      </w:r>
      <w:r>
        <w:rPr>
          <w:rFonts w:ascii="Calibri" w:hAnsi="Calibri" w:cs="Calibri"/>
          <w:b/>
          <w:bCs/>
          <w:sz w:val="26"/>
          <w:szCs w:val="26"/>
        </w:rPr>
        <w:t>7</w:t>
      </w:r>
      <w:r w:rsidRPr="00B42BA5">
        <w:rPr>
          <w:rFonts w:ascii="Calibri" w:hAnsi="Calibri" w:cs="Calibri"/>
          <w:b/>
          <w:bCs/>
          <w:sz w:val="26"/>
          <w:szCs w:val="26"/>
        </w:rPr>
        <w:t>^ Assemblea Annuale dei Soci</w:t>
      </w:r>
    </w:p>
    <w:p w14:paraId="137ADBD3" w14:textId="77777777" w:rsidR="005E4F55" w:rsidRPr="00B42BA5" w:rsidRDefault="005E4F55" w:rsidP="005E4F55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6B4FEA6B" w14:textId="77777777" w:rsidR="005E4F55" w:rsidRPr="004D379A" w:rsidRDefault="005E4F55" w:rsidP="005E4F55">
      <w:pPr>
        <w:pStyle w:val="Titolo1"/>
        <w:rPr>
          <w:rFonts w:ascii="Calibri" w:hAnsi="Calibri" w:cs="Calibri"/>
          <w:sz w:val="26"/>
          <w:szCs w:val="26"/>
        </w:rPr>
      </w:pPr>
      <w:r w:rsidRPr="004D379A">
        <w:rPr>
          <w:rFonts w:ascii="Calibri" w:hAnsi="Calibri" w:cs="Calibri"/>
          <w:sz w:val="26"/>
          <w:szCs w:val="26"/>
        </w:rPr>
        <w:t>Sabato 6 maggio 2006</w:t>
      </w:r>
    </w:p>
    <w:p w14:paraId="73E0F09F" w14:textId="77777777" w:rsidR="005E4F55" w:rsidRPr="004D379A" w:rsidRDefault="005E4F55">
      <w:pPr>
        <w:pStyle w:val="Corpodeltesto2"/>
        <w:rPr>
          <w:rFonts w:ascii="Calibri" w:hAnsi="Calibri" w:cs="Calibri"/>
          <w:sz w:val="20"/>
        </w:rPr>
      </w:pPr>
    </w:p>
    <w:p w14:paraId="177BF761" w14:textId="77777777" w:rsidR="004D379A" w:rsidRPr="0084002D" w:rsidRDefault="004D379A">
      <w:pPr>
        <w:pStyle w:val="Corpodeltesto2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 xml:space="preserve">Il giorno 6 maggio 2006, si è riunita </w:t>
      </w:r>
      <w:r w:rsidR="005E4F55" w:rsidRPr="0084002D">
        <w:rPr>
          <w:rFonts w:ascii="Calibri" w:hAnsi="Calibri" w:cs="Calibri"/>
          <w:sz w:val="22"/>
          <w:szCs w:val="22"/>
        </w:rPr>
        <w:t>alle ore</w:t>
      </w:r>
      <w:r w:rsidRPr="0084002D">
        <w:rPr>
          <w:rFonts w:ascii="Calibri" w:hAnsi="Calibri" w:cs="Calibri"/>
          <w:sz w:val="22"/>
          <w:szCs w:val="22"/>
        </w:rPr>
        <w:t xml:space="preserve"> 9.30 l’assemblea ordinaria dei soci del Gruppo Lavoratori Anziani SMAT </w:t>
      </w:r>
      <w:r w:rsidR="005E4F55" w:rsidRPr="0084002D">
        <w:rPr>
          <w:rFonts w:ascii="Calibri" w:hAnsi="Calibri" w:cs="Calibri"/>
          <w:sz w:val="22"/>
          <w:szCs w:val="22"/>
        </w:rPr>
        <w:t>S.p.A.</w:t>
      </w:r>
      <w:r w:rsidRPr="0084002D">
        <w:rPr>
          <w:rFonts w:ascii="Calibri" w:hAnsi="Calibri" w:cs="Calibri"/>
          <w:sz w:val="22"/>
          <w:szCs w:val="22"/>
        </w:rPr>
        <w:t xml:space="preserve"> Constatato che il numero dei soci presenti era in quel momento insufficiente per raggiungere la legalità, si è deciso di rinviare l’assemblea di cui si tratta alle ore 11,00. All’ora stabilita, e pertanto in seconda convocazione, il numero necessario era ampliamente superiore ed il Presidente Ferrero geom. Marcellino dichiarava aperti i lavori passando immediatamente alla lettura dei punti dell’ordine del giorno:</w:t>
      </w:r>
    </w:p>
    <w:p w14:paraId="09CE0235" w14:textId="77777777" w:rsidR="005E4F55" w:rsidRPr="0084002D" w:rsidRDefault="005E4F55" w:rsidP="005E4F55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F37670C" w14:textId="77777777" w:rsidR="004D379A" w:rsidRPr="0084002D" w:rsidRDefault="004D379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relazione morale e finanziaria del Presidente;</w:t>
      </w:r>
    </w:p>
    <w:p w14:paraId="4B790F40" w14:textId="77777777" w:rsidR="004D379A" w:rsidRPr="0084002D" w:rsidRDefault="004D379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rendiconto economico anno 2005 – approvazione;</w:t>
      </w:r>
    </w:p>
    <w:p w14:paraId="7E4AE68F" w14:textId="77777777" w:rsidR="004D379A" w:rsidRPr="0084002D" w:rsidRDefault="004D379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relazione sull’attività ANLA;</w:t>
      </w:r>
    </w:p>
    <w:p w14:paraId="1A7BF3C3" w14:textId="77777777" w:rsidR="004D379A" w:rsidRPr="0084002D" w:rsidRDefault="004D379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programma attività per l’anno 2006;</w:t>
      </w:r>
    </w:p>
    <w:p w14:paraId="20434467" w14:textId="77777777" w:rsidR="004D379A" w:rsidRPr="0084002D" w:rsidRDefault="004D379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premiazione dei soci con particolare anzianità al Gruppo;</w:t>
      </w:r>
    </w:p>
    <w:p w14:paraId="4FA3DE9C" w14:textId="77777777" w:rsidR="004D379A" w:rsidRPr="0084002D" w:rsidRDefault="004D379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varie.</w:t>
      </w:r>
    </w:p>
    <w:p w14:paraId="5C9FF38B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7F4EF269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 xml:space="preserve">Al punto 1) – il Presidente, ricordati i soci defunti nell’anno 2005 con un minuto di silenzio, saluta tutti i convenuti, ringraziando particolarmente il nostro Socio Onorario dott. Renato </w:t>
      </w:r>
      <w:r w:rsidR="005E4F55" w:rsidRPr="0084002D">
        <w:rPr>
          <w:rFonts w:ascii="Calibri" w:hAnsi="Calibri" w:cs="Calibri"/>
          <w:sz w:val="22"/>
          <w:szCs w:val="22"/>
        </w:rPr>
        <w:t>PARENA,</w:t>
      </w:r>
      <w:r w:rsidR="005E4F55" w:rsidRPr="0084002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E4F55" w:rsidRPr="0084002D">
        <w:rPr>
          <w:rFonts w:ascii="Calibri" w:hAnsi="Calibri" w:cs="Calibri"/>
          <w:sz w:val="22"/>
          <w:szCs w:val="22"/>
        </w:rPr>
        <w:t>per</w:t>
      </w:r>
      <w:r w:rsidRPr="0084002D">
        <w:rPr>
          <w:rFonts w:ascii="Calibri" w:hAnsi="Calibri" w:cs="Calibri"/>
          <w:sz w:val="22"/>
          <w:szCs w:val="22"/>
        </w:rPr>
        <w:t xml:space="preserve"> l’attenzione c</w:t>
      </w:r>
      <w:r w:rsidR="003A2DA7" w:rsidRPr="0084002D">
        <w:rPr>
          <w:rFonts w:ascii="Calibri" w:hAnsi="Calibri" w:cs="Calibri"/>
          <w:sz w:val="22"/>
          <w:szCs w:val="22"/>
        </w:rPr>
        <w:t xml:space="preserve">he egli dedica al nostro Gruppo e </w:t>
      </w:r>
      <w:r w:rsidRPr="0084002D">
        <w:rPr>
          <w:rFonts w:ascii="Calibri" w:hAnsi="Calibri" w:cs="Calibri"/>
          <w:sz w:val="22"/>
          <w:szCs w:val="22"/>
        </w:rPr>
        <w:t xml:space="preserve">illustra all’assemblea l’attività del </w:t>
      </w:r>
      <w:r w:rsidR="003A2DA7" w:rsidRPr="0084002D">
        <w:rPr>
          <w:rFonts w:ascii="Calibri" w:hAnsi="Calibri" w:cs="Calibri"/>
          <w:sz w:val="22"/>
          <w:szCs w:val="22"/>
        </w:rPr>
        <w:t>medesimo</w:t>
      </w:r>
      <w:r w:rsidRPr="0084002D">
        <w:rPr>
          <w:rFonts w:ascii="Calibri" w:hAnsi="Calibri" w:cs="Calibri"/>
          <w:sz w:val="22"/>
          <w:szCs w:val="22"/>
        </w:rPr>
        <w:t xml:space="preserve"> </w:t>
      </w:r>
    </w:p>
    <w:p w14:paraId="12B69AF6" w14:textId="77777777" w:rsidR="003A2DA7" w:rsidRPr="0084002D" w:rsidRDefault="003A2DA7">
      <w:pPr>
        <w:jc w:val="both"/>
        <w:rPr>
          <w:rFonts w:ascii="Calibri" w:hAnsi="Calibri" w:cs="Calibri"/>
          <w:sz w:val="22"/>
          <w:szCs w:val="22"/>
        </w:rPr>
      </w:pPr>
    </w:p>
    <w:p w14:paraId="026389BE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Al punto 2) – il Tesoriere Mura rag. Luciano, espone all’assemblea il rendiconto economico dell’anno 2005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4D379A" w:rsidRPr="0084002D" w14:paraId="47CC737A" w14:textId="77777777">
        <w:trPr>
          <w:cantSplit/>
          <w:jc w:val="center"/>
        </w:trPr>
        <w:tc>
          <w:tcPr>
            <w:tcW w:w="6010" w:type="dxa"/>
          </w:tcPr>
          <w:p w14:paraId="3FA7DE3E" w14:textId="77777777" w:rsidR="004D379A" w:rsidRPr="004E2F60" w:rsidRDefault="004D37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F60">
              <w:rPr>
                <w:rFonts w:ascii="Calibri" w:hAnsi="Calibri" w:cs="Calibri"/>
                <w:b/>
                <w:sz w:val="22"/>
                <w:szCs w:val="22"/>
              </w:rPr>
              <w:t>ENTRATE</w:t>
            </w:r>
          </w:p>
        </w:tc>
        <w:tc>
          <w:tcPr>
            <w:tcW w:w="1260" w:type="dxa"/>
          </w:tcPr>
          <w:p w14:paraId="2605CE6A" w14:textId="77777777" w:rsidR="004D379A" w:rsidRPr="0084002D" w:rsidRDefault="004D37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379A" w:rsidRPr="0084002D" w14:paraId="0C0B8BCD" w14:textId="77777777">
        <w:trPr>
          <w:cantSplit/>
          <w:jc w:val="center"/>
        </w:trPr>
        <w:tc>
          <w:tcPr>
            <w:tcW w:w="6010" w:type="dxa"/>
          </w:tcPr>
          <w:p w14:paraId="0976E74A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Iscrizioni soci pensionati 2005</w:t>
            </w:r>
          </w:p>
        </w:tc>
        <w:tc>
          <w:tcPr>
            <w:tcW w:w="1260" w:type="dxa"/>
          </w:tcPr>
          <w:p w14:paraId="3193BECD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4655,00</w:t>
            </w:r>
          </w:p>
        </w:tc>
      </w:tr>
      <w:tr w:rsidR="004D379A" w:rsidRPr="0084002D" w14:paraId="448D634D" w14:textId="77777777">
        <w:trPr>
          <w:cantSplit/>
          <w:jc w:val="center"/>
        </w:trPr>
        <w:tc>
          <w:tcPr>
            <w:tcW w:w="6010" w:type="dxa"/>
          </w:tcPr>
          <w:p w14:paraId="31FEFC55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Iscrizioni soci dipendenti 2005</w:t>
            </w:r>
          </w:p>
        </w:tc>
        <w:tc>
          <w:tcPr>
            <w:tcW w:w="1260" w:type="dxa"/>
          </w:tcPr>
          <w:p w14:paraId="1E231FF3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2300,00</w:t>
            </w:r>
          </w:p>
        </w:tc>
      </w:tr>
      <w:tr w:rsidR="004D379A" w:rsidRPr="0084002D" w14:paraId="5BBC8E56" w14:textId="77777777">
        <w:trPr>
          <w:cantSplit/>
          <w:jc w:val="center"/>
        </w:trPr>
        <w:tc>
          <w:tcPr>
            <w:tcW w:w="6010" w:type="dxa"/>
          </w:tcPr>
          <w:p w14:paraId="7F275962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Contributo SMAT</w:t>
            </w:r>
          </w:p>
        </w:tc>
        <w:tc>
          <w:tcPr>
            <w:tcW w:w="1260" w:type="dxa"/>
          </w:tcPr>
          <w:p w14:paraId="239D11B2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15000,00</w:t>
            </w:r>
          </w:p>
        </w:tc>
      </w:tr>
      <w:tr w:rsidR="004D379A" w:rsidRPr="0084002D" w14:paraId="289120A0" w14:textId="77777777">
        <w:trPr>
          <w:cantSplit/>
          <w:jc w:val="center"/>
        </w:trPr>
        <w:tc>
          <w:tcPr>
            <w:tcW w:w="6010" w:type="dxa"/>
          </w:tcPr>
          <w:p w14:paraId="6BAD6DAE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Contributi vari soci</w:t>
            </w:r>
          </w:p>
        </w:tc>
        <w:tc>
          <w:tcPr>
            <w:tcW w:w="1260" w:type="dxa"/>
          </w:tcPr>
          <w:p w14:paraId="77559063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25,00</w:t>
            </w:r>
          </w:p>
        </w:tc>
      </w:tr>
      <w:tr w:rsidR="004D379A" w:rsidRPr="0084002D" w14:paraId="7A7CCD53" w14:textId="77777777">
        <w:trPr>
          <w:cantSplit/>
          <w:jc w:val="center"/>
        </w:trPr>
        <w:tc>
          <w:tcPr>
            <w:tcW w:w="6010" w:type="dxa"/>
          </w:tcPr>
          <w:p w14:paraId="629D5AF0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49B68799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45910,00</w:t>
            </w:r>
          </w:p>
        </w:tc>
      </w:tr>
      <w:tr w:rsidR="004D379A" w:rsidRPr="0084002D" w14:paraId="5DC629A9" w14:textId="77777777">
        <w:trPr>
          <w:cantSplit/>
          <w:jc w:val="center"/>
        </w:trPr>
        <w:tc>
          <w:tcPr>
            <w:tcW w:w="6010" w:type="dxa"/>
          </w:tcPr>
          <w:p w14:paraId="20DDD3B4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790F5F41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2255,00</w:t>
            </w:r>
          </w:p>
        </w:tc>
      </w:tr>
      <w:tr w:rsidR="004D379A" w:rsidRPr="0084002D" w14:paraId="2762CCCF" w14:textId="77777777">
        <w:trPr>
          <w:cantSplit/>
          <w:jc w:val="center"/>
        </w:trPr>
        <w:tc>
          <w:tcPr>
            <w:tcW w:w="6010" w:type="dxa"/>
          </w:tcPr>
          <w:p w14:paraId="16392BB6" w14:textId="77777777" w:rsidR="004D379A" w:rsidRPr="004E2F60" w:rsidRDefault="004D379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E2F60">
              <w:rPr>
                <w:rFonts w:ascii="Calibri" w:hAnsi="Calibri" w:cs="Calibri"/>
                <w:b/>
                <w:sz w:val="22"/>
                <w:szCs w:val="22"/>
              </w:rPr>
              <w:t>TOTALE ENTRATE</w:t>
            </w:r>
          </w:p>
        </w:tc>
        <w:tc>
          <w:tcPr>
            <w:tcW w:w="1260" w:type="dxa"/>
          </w:tcPr>
          <w:p w14:paraId="2A4EAD80" w14:textId="77777777" w:rsidR="004D379A" w:rsidRPr="0084002D" w:rsidRDefault="004D379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002D">
              <w:rPr>
                <w:rFonts w:ascii="Calibri" w:hAnsi="Calibri" w:cs="Calibri"/>
                <w:b/>
                <w:bCs/>
                <w:sz w:val="22"/>
                <w:szCs w:val="22"/>
              </w:rPr>
              <w:t>70145,00</w:t>
            </w:r>
          </w:p>
        </w:tc>
      </w:tr>
      <w:tr w:rsidR="004D379A" w:rsidRPr="0084002D" w14:paraId="222EC2BE" w14:textId="77777777">
        <w:trPr>
          <w:jc w:val="center"/>
        </w:trPr>
        <w:tc>
          <w:tcPr>
            <w:tcW w:w="6010" w:type="dxa"/>
          </w:tcPr>
          <w:p w14:paraId="1457FBB7" w14:textId="77777777" w:rsidR="004D379A" w:rsidRPr="004E2F60" w:rsidRDefault="004D37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F60">
              <w:rPr>
                <w:rFonts w:ascii="Calibri" w:hAnsi="Calibri" w:cs="Calibri"/>
                <w:b/>
                <w:sz w:val="22"/>
                <w:szCs w:val="22"/>
              </w:rPr>
              <w:t>USCITE</w:t>
            </w:r>
          </w:p>
        </w:tc>
        <w:tc>
          <w:tcPr>
            <w:tcW w:w="1260" w:type="dxa"/>
          </w:tcPr>
          <w:p w14:paraId="0E605F25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379A" w:rsidRPr="0084002D" w14:paraId="058F0F6D" w14:textId="77777777">
        <w:trPr>
          <w:jc w:val="center"/>
        </w:trPr>
        <w:tc>
          <w:tcPr>
            <w:tcW w:w="6010" w:type="dxa"/>
          </w:tcPr>
          <w:p w14:paraId="76F1C49E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 xml:space="preserve">Spese associative: ANLA </w:t>
            </w:r>
          </w:p>
        </w:tc>
        <w:tc>
          <w:tcPr>
            <w:tcW w:w="1260" w:type="dxa"/>
          </w:tcPr>
          <w:p w14:paraId="3410DA2F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4672,00</w:t>
            </w:r>
          </w:p>
        </w:tc>
      </w:tr>
      <w:tr w:rsidR="004D379A" w:rsidRPr="0084002D" w14:paraId="4CEE29E5" w14:textId="77777777">
        <w:trPr>
          <w:jc w:val="center"/>
        </w:trPr>
        <w:tc>
          <w:tcPr>
            <w:tcW w:w="6010" w:type="dxa"/>
          </w:tcPr>
          <w:p w14:paraId="5C4F6D9C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Riviste pensionistiche</w:t>
            </w:r>
          </w:p>
        </w:tc>
        <w:tc>
          <w:tcPr>
            <w:tcW w:w="1260" w:type="dxa"/>
          </w:tcPr>
          <w:p w14:paraId="6E2CEF88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86.47</w:t>
            </w:r>
          </w:p>
        </w:tc>
      </w:tr>
      <w:tr w:rsidR="004D379A" w:rsidRPr="0084002D" w14:paraId="44E155A7" w14:textId="77777777">
        <w:trPr>
          <w:jc w:val="center"/>
        </w:trPr>
        <w:tc>
          <w:tcPr>
            <w:tcW w:w="6010" w:type="dxa"/>
          </w:tcPr>
          <w:p w14:paraId="67CA08D6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Congressi, convegni</w:t>
            </w:r>
          </w:p>
        </w:tc>
        <w:tc>
          <w:tcPr>
            <w:tcW w:w="1260" w:type="dxa"/>
          </w:tcPr>
          <w:p w14:paraId="4CC1E0FE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96.34</w:t>
            </w:r>
          </w:p>
        </w:tc>
      </w:tr>
      <w:tr w:rsidR="004D379A" w:rsidRPr="0084002D" w14:paraId="1E499565" w14:textId="77777777">
        <w:trPr>
          <w:jc w:val="center"/>
        </w:trPr>
        <w:tc>
          <w:tcPr>
            <w:tcW w:w="6010" w:type="dxa"/>
          </w:tcPr>
          <w:p w14:paraId="139FB84B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Spese generali</w:t>
            </w:r>
          </w:p>
        </w:tc>
        <w:tc>
          <w:tcPr>
            <w:tcW w:w="1260" w:type="dxa"/>
          </w:tcPr>
          <w:p w14:paraId="716DD9CE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565.20</w:t>
            </w:r>
          </w:p>
        </w:tc>
      </w:tr>
      <w:tr w:rsidR="004D379A" w:rsidRPr="0084002D" w14:paraId="762440A4" w14:textId="77777777">
        <w:trPr>
          <w:jc w:val="center"/>
        </w:trPr>
        <w:tc>
          <w:tcPr>
            <w:tcW w:w="6010" w:type="dxa"/>
          </w:tcPr>
          <w:p w14:paraId="07F50A5A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Spese postali</w:t>
            </w:r>
          </w:p>
        </w:tc>
        <w:tc>
          <w:tcPr>
            <w:tcW w:w="1260" w:type="dxa"/>
          </w:tcPr>
          <w:p w14:paraId="5E9ADD2F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562.50</w:t>
            </w:r>
          </w:p>
        </w:tc>
      </w:tr>
      <w:tr w:rsidR="004D379A" w:rsidRPr="0084002D" w14:paraId="712543DC" w14:textId="77777777">
        <w:trPr>
          <w:jc w:val="center"/>
        </w:trPr>
        <w:tc>
          <w:tcPr>
            <w:tcW w:w="6010" w:type="dxa"/>
          </w:tcPr>
          <w:p w14:paraId="67D0DB59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Onoranze funebri</w:t>
            </w:r>
          </w:p>
        </w:tc>
        <w:tc>
          <w:tcPr>
            <w:tcW w:w="1260" w:type="dxa"/>
          </w:tcPr>
          <w:p w14:paraId="527BC444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749.20</w:t>
            </w:r>
          </w:p>
        </w:tc>
      </w:tr>
      <w:tr w:rsidR="004D379A" w:rsidRPr="0084002D" w14:paraId="1F822A96" w14:textId="77777777">
        <w:trPr>
          <w:jc w:val="center"/>
        </w:trPr>
        <w:tc>
          <w:tcPr>
            <w:tcW w:w="6010" w:type="dxa"/>
          </w:tcPr>
          <w:p w14:paraId="3DA942FC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Assemblee</w:t>
            </w:r>
          </w:p>
        </w:tc>
        <w:tc>
          <w:tcPr>
            <w:tcW w:w="1260" w:type="dxa"/>
          </w:tcPr>
          <w:p w14:paraId="217BA553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4430,00</w:t>
            </w:r>
          </w:p>
        </w:tc>
      </w:tr>
      <w:tr w:rsidR="004D379A" w:rsidRPr="0084002D" w14:paraId="66E03627" w14:textId="77777777">
        <w:trPr>
          <w:jc w:val="center"/>
        </w:trPr>
        <w:tc>
          <w:tcPr>
            <w:tcW w:w="6010" w:type="dxa"/>
          </w:tcPr>
          <w:p w14:paraId="5FA87044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Premi fedeltà</w:t>
            </w:r>
          </w:p>
        </w:tc>
        <w:tc>
          <w:tcPr>
            <w:tcW w:w="1260" w:type="dxa"/>
          </w:tcPr>
          <w:p w14:paraId="5BE7CE3F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650,00</w:t>
            </w:r>
          </w:p>
        </w:tc>
      </w:tr>
      <w:tr w:rsidR="004D379A" w:rsidRPr="0084002D" w14:paraId="52AEC939" w14:textId="77777777">
        <w:trPr>
          <w:jc w:val="center"/>
        </w:trPr>
        <w:tc>
          <w:tcPr>
            <w:tcW w:w="6010" w:type="dxa"/>
          </w:tcPr>
          <w:p w14:paraId="428A6C41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5367DDA4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51603,00</w:t>
            </w:r>
          </w:p>
        </w:tc>
      </w:tr>
      <w:tr w:rsidR="004D379A" w:rsidRPr="0084002D" w14:paraId="0C1E0696" w14:textId="77777777">
        <w:trPr>
          <w:jc w:val="center"/>
        </w:trPr>
        <w:tc>
          <w:tcPr>
            <w:tcW w:w="6010" w:type="dxa"/>
          </w:tcPr>
          <w:p w14:paraId="166A7816" w14:textId="77777777" w:rsidR="004D379A" w:rsidRPr="004E2F60" w:rsidRDefault="004D379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E2F60">
              <w:rPr>
                <w:rFonts w:ascii="Calibri" w:hAnsi="Calibri" w:cs="Calibri"/>
                <w:b/>
                <w:sz w:val="22"/>
                <w:szCs w:val="22"/>
              </w:rPr>
              <w:t>TOTALE USCITE</w:t>
            </w:r>
          </w:p>
        </w:tc>
        <w:tc>
          <w:tcPr>
            <w:tcW w:w="1260" w:type="dxa"/>
          </w:tcPr>
          <w:p w14:paraId="0D8D9872" w14:textId="77777777" w:rsidR="004D379A" w:rsidRPr="0084002D" w:rsidRDefault="004D379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002D">
              <w:rPr>
                <w:rFonts w:ascii="Calibri" w:hAnsi="Calibri" w:cs="Calibri"/>
                <w:b/>
                <w:bCs/>
                <w:sz w:val="22"/>
                <w:szCs w:val="22"/>
              </w:rPr>
              <w:t>63414.71</w:t>
            </w:r>
          </w:p>
        </w:tc>
      </w:tr>
      <w:tr w:rsidR="004D379A" w:rsidRPr="0084002D" w14:paraId="6A092F89" w14:textId="77777777">
        <w:trPr>
          <w:jc w:val="center"/>
        </w:trPr>
        <w:tc>
          <w:tcPr>
            <w:tcW w:w="6010" w:type="dxa"/>
          </w:tcPr>
          <w:p w14:paraId="76EF72AB" w14:textId="77777777" w:rsidR="004D379A" w:rsidRPr="0084002D" w:rsidRDefault="004D379A">
            <w:pPr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Avanzo economico</w:t>
            </w:r>
          </w:p>
        </w:tc>
        <w:tc>
          <w:tcPr>
            <w:tcW w:w="1260" w:type="dxa"/>
          </w:tcPr>
          <w:p w14:paraId="5B0F0394" w14:textId="77777777" w:rsidR="004D379A" w:rsidRPr="0084002D" w:rsidRDefault="004D37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02D">
              <w:rPr>
                <w:rFonts w:ascii="Calibri" w:hAnsi="Calibri" w:cs="Calibri"/>
                <w:sz w:val="22"/>
                <w:szCs w:val="22"/>
              </w:rPr>
              <w:t>6730,29</w:t>
            </w:r>
          </w:p>
        </w:tc>
      </w:tr>
    </w:tbl>
    <w:p w14:paraId="7D7194C0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09647EDE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6F63BA86" w14:textId="77777777" w:rsidR="00182AD7" w:rsidRPr="0084002D" w:rsidRDefault="00182AD7">
      <w:pPr>
        <w:jc w:val="both"/>
        <w:rPr>
          <w:rFonts w:ascii="Calibri" w:hAnsi="Calibri" w:cs="Calibri"/>
          <w:sz w:val="22"/>
          <w:szCs w:val="22"/>
        </w:rPr>
      </w:pPr>
    </w:p>
    <w:p w14:paraId="5FF7A981" w14:textId="77777777" w:rsidR="005E4F55" w:rsidRPr="00182AD7" w:rsidRDefault="004D379A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 xml:space="preserve">Al punto 3) il Presidente espone la relazione sull’attività </w:t>
      </w:r>
      <w:r w:rsidR="005E4F55" w:rsidRPr="0084002D">
        <w:rPr>
          <w:rFonts w:ascii="Calibri" w:hAnsi="Calibri" w:cs="Calibri"/>
          <w:sz w:val="22"/>
          <w:szCs w:val="22"/>
        </w:rPr>
        <w:t>ANLA, confermando</w:t>
      </w:r>
      <w:r w:rsidRPr="0084002D">
        <w:rPr>
          <w:rFonts w:ascii="Calibri" w:hAnsi="Calibri" w:cs="Calibri"/>
          <w:sz w:val="22"/>
          <w:szCs w:val="22"/>
        </w:rPr>
        <w:t xml:space="preserve"> che l’associazione segue attivamente l’iter parlamentare delle varie proposte di legge riguardanti le pensioni e tutto quanto concerne i problemi </w:t>
      </w:r>
      <w:r w:rsidR="00182AD7">
        <w:rPr>
          <w:rFonts w:ascii="Calibri" w:hAnsi="Calibri" w:cs="Calibri"/>
          <w:sz w:val="22"/>
          <w:szCs w:val="22"/>
        </w:rPr>
        <w:t>dei pensionati.</w:t>
      </w:r>
    </w:p>
    <w:p w14:paraId="3B2E9966" w14:textId="77777777" w:rsidR="00182AD7" w:rsidRDefault="00182AD7">
      <w:pPr>
        <w:jc w:val="both"/>
        <w:rPr>
          <w:rFonts w:ascii="Calibri" w:hAnsi="Calibri" w:cs="Calibri"/>
          <w:sz w:val="22"/>
          <w:szCs w:val="22"/>
        </w:rPr>
        <w:sectPr w:rsidR="00182AD7" w:rsidSect="00182AD7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05BFA83D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lastRenderedPageBreak/>
        <w:t xml:space="preserve">Al punto 4) il responsabile delle attività culturali e ricreative del </w:t>
      </w:r>
      <w:r w:rsidR="005E4F55" w:rsidRPr="0084002D">
        <w:rPr>
          <w:rFonts w:ascii="Calibri" w:hAnsi="Calibri" w:cs="Calibri"/>
          <w:sz w:val="22"/>
          <w:szCs w:val="22"/>
        </w:rPr>
        <w:t>Gruppo arch.</w:t>
      </w:r>
      <w:r w:rsidRPr="0084002D">
        <w:rPr>
          <w:rFonts w:ascii="Calibri" w:hAnsi="Calibri" w:cs="Calibri"/>
          <w:sz w:val="22"/>
          <w:szCs w:val="22"/>
        </w:rPr>
        <w:t xml:space="preserve"> Calore Gianpaolo espone ai convenuti il programma che il Gruppo vorrebbe effettuare nel corso dell’anno 2006:  </w:t>
      </w:r>
    </w:p>
    <w:p w14:paraId="24A5D8E5" w14:textId="77777777" w:rsidR="004D379A" w:rsidRPr="0084002D" w:rsidRDefault="004D379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18 maggio 2006 – “Cenette in Casa Nostra” – cena a base di pesce.</w:t>
      </w:r>
    </w:p>
    <w:p w14:paraId="097E8D88" w14:textId="77777777" w:rsidR="004D379A" w:rsidRPr="0084002D" w:rsidRDefault="004D379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25 maggio 2006 – “Cenette in Casa Nostra” – cena a base di asparagi (ma non solo).</w:t>
      </w:r>
    </w:p>
    <w:p w14:paraId="570840B2" w14:textId="77777777" w:rsidR="004D379A" w:rsidRPr="0084002D" w:rsidRDefault="004D379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1/6 giugno 2006 – Pellegrinaggio a Lourdes (Francia).</w:t>
      </w:r>
    </w:p>
    <w:p w14:paraId="72A6BF88" w14:textId="77777777" w:rsidR="004D379A" w:rsidRPr="0084002D" w:rsidRDefault="004D379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9/16 ottobre 2006 – Crociera nel Mediterraneo.</w:t>
      </w:r>
    </w:p>
    <w:p w14:paraId="020EC091" w14:textId="77777777" w:rsidR="004D379A" w:rsidRPr="0084002D" w:rsidRDefault="004D379A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 xml:space="preserve">4 novembre </w:t>
      </w:r>
      <w:r w:rsidR="003A2DA7" w:rsidRPr="0084002D">
        <w:rPr>
          <w:rFonts w:ascii="Calibri" w:hAnsi="Calibri" w:cs="Calibri"/>
          <w:sz w:val="22"/>
          <w:szCs w:val="22"/>
        </w:rPr>
        <w:t>2006 -</w:t>
      </w:r>
      <w:r w:rsidRPr="0084002D">
        <w:rPr>
          <w:rFonts w:ascii="Calibri" w:hAnsi="Calibri" w:cs="Calibri"/>
          <w:sz w:val="22"/>
          <w:szCs w:val="22"/>
        </w:rPr>
        <w:t xml:space="preserve"> S.S. Messa per la commemorazione dei defunti in località da definire.</w:t>
      </w:r>
    </w:p>
    <w:p w14:paraId="0AFE2D68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5420A122" w14:textId="77777777" w:rsidR="003A2DA7" w:rsidRPr="0084002D" w:rsidRDefault="004D379A" w:rsidP="003A2DA7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Al punto 5) Il Presidente Ferrero geom. Marcellino, in concomitanza della presenza del dott. PARENA Renato, procede alla premiazione dei soci con particolare anzianità di iscrizione.</w:t>
      </w:r>
      <w:r w:rsidR="003A2DA7" w:rsidRPr="0084002D">
        <w:rPr>
          <w:rFonts w:ascii="Calibri" w:hAnsi="Calibri" w:cs="Calibri"/>
          <w:sz w:val="22"/>
          <w:szCs w:val="22"/>
        </w:rPr>
        <w:t xml:space="preserve"> ed alla consegna ai nuovi soci iscritti la tessera, lo statuto e il distintivo.</w:t>
      </w:r>
    </w:p>
    <w:p w14:paraId="02D28896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61CE949E" w14:textId="77777777" w:rsidR="004D379A" w:rsidRPr="0084002D" w:rsidRDefault="004D379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4002D">
        <w:rPr>
          <w:rFonts w:ascii="Calibri" w:hAnsi="Calibri" w:cs="Calibri"/>
          <w:b/>
          <w:bCs/>
          <w:sz w:val="22"/>
          <w:szCs w:val="22"/>
          <w:u w:val="single"/>
        </w:rPr>
        <w:t>Il distintivo d’oro viene consegnato ai soci iscritti nell’anno 1991:</w:t>
      </w:r>
    </w:p>
    <w:p w14:paraId="4D285F18" w14:textId="77777777" w:rsidR="00182AD7" w:rsidRDefault="004D379A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AMATEIS Mario</w:t>
      </w:r>
      <w:r w:rsidR="003A2DA7" w:rsidRPr="0084002D">
        <w:rPr>
          <w:rFonts w:ascii="Calibri" w:hAnsi="Calibri" w:cs="Calibri"/>
          <w:sz w:val="22"/>
          <w:szCs w:val="22"/>
        </w:rPr>
        <w:tab/>
      </w:r>
      <w:r w:rsidR="00182AD7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AVATANEO Vincenzo</w:t>
      </w:r>
      <w:r w:rsidR="003A2DA7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D’ANCONA Antonio</w:t>
      </w:r>
      <w:r w:rsidR="003A2DA7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FE</w:t>
      </w:r>
      <w:r w:rsidR="003A2DA7" w:rsidRPr="0084002D">
        <w:rPr>
          <w:rFonts w:ascii="Calibri" w:hAnsi="Calibri" w:cs="Calibri"/>
          <w:sz w:val="22"/>
          <w:szCs w:val="22"/>
        </w:rPr>
        <w:t>RRERO Giovanni</w:t>
      </w:r>
    </w:p>
    <w:p w14:paraId="20D50991" w14:textId="77777777" w:rsidR="00182AD7" w:rsidRDefault="003A2DA7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GEA Mario</w:t>
      </w:r>
      <w:r w:rsidR="00182AD7">
        <w:rPr>
          <w:rFonts w:ascii="Calibri" w:hAnsi="Calibri" w:cs="Calibri"/>
          <w:sz w:val="22"/>
          <w:szCs w:val="22"/>
        </w:rPr>
        <w:tab/>
      </w:r>
      <w:r w:rsidR="00182AD7">
        <w:rPr>
          <w:rFonts w:ascii="Calibri" w:hAnsi="Calibri" w:cs="Calibri"/>
          <w:sz w:val="22"/>
          <w:szCs w:val="22"/>
        </w:rPr>
        <w:tab/>
      </w:r>
      <w:r w:rsidR="004D379A" w:rsidRPr="0084002D">
        <w:rPr>
          <w:rFonts w:ascii="Calibri" w:hAnsi="Calibri" w:cs="Calibri"/>
          <w:sz w:val="22"/>
          <w:szCs w:val="22"/>
        </w:rPr>
        <w:t>GIACOLETTO Antonio</w:t>
      </w:r>
      <w:r w:rsidRPr="0084002D">
        <w:rPr>
          <w:rFonts w:ascii="Calibri" w:hAnsi="Calibri" w:cs="Calibri"/>
          <w:sz w:val="22"/>
          <w:szCs w:val="22"/>
        </w:rPr>
        <w:tab/>
      </w:r>
      <w:r w:rsidR="004D379A" w:rsidRPr="0084002D">
        <w:rPr>
          <w:rFonts w:ascii="Calibri" w:hAnsi="Calibri" w:cs="Calibri"/>
          <w:sz w:val="22"/>
          <w:szCs w:val="22"/>
        </w:rPr>
        <w:t>GIACOLETTO Mario</w:t>
      </w:r>
      <w:r w:rsidRPr="0084002D">
        <w:rPr>
          <w:rFonts w:ascii="Calibri" w:hAnsi="Calibri" w:cs="Calibri"/>
          <w:sz w:val="22"/>
          <w:szCs w:val="22"/>
        </w:rPr>
        <w:tab/>
      </w:r>
      <w:r w:rsidR="004D379A" w:rsidRPr="0084002D">
        <w:rPr>
          <w:rFonts w:ascii="Calibri" w:hAnsi="Calibri" w:cs="Calibri"/>
          <w:sz w:val="22"/>
          <w:szCs w:val="22"/>
        </w:rPr>
        <w:t>GUARNACCIA Demetrio</w:t>
      </w:r>
    </w:p>
    <w:p w14:paraId="27DCBE18" w14:textId="77777777" w:rsidR="00182AD7" w:rsidRDefault="00B80A38" w:rsidP="003A2DA7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MALACRINO’ Carmelo</w:t>
      </w:r>
      <w:r w:rsidRPr="0084002D">
        <w:rPr>
          <w:rFonts w:ascii="Calibri" w:hAnsi="Calibri" w:cs="Calibri"/>
          <w:sz w:val="22"/>
          <w:szCs w:val="22"/>
        </w:rPr>
        <w:tab/>
        <w:t>MELOTTI Ugo</w:t>
      </w:r>
      <w:r w:rsidR="00182AD7">
        <w:rPr>
          <w:rFonts w:ascii="Calibri" w:hAnsi="Calibri" w:cs="Calibri"/>
          <w:sz w:val="22"/>
          <w:szCs w:val="22"/>
        </w:rPr>
        <w:tab/>
      </w:r>
      <w:r w:rsidR="00182AD7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SINIGAGLIA Pietro</w:t>
      </w:r>
      <w:r w:rsidRPr="0084002D">
        <w:rPr>
          <w:rFonts w:ascii="Calibri" w:hAnsi="Calibri" w:cs="Calibri"/>
          <w:sz w:val="22"/>
          <w:szCs w:val="22"/>
        </w:rPr>
        <w:tab/>
        <w:t>TONIN Francesco</w:t>
      </w:r>
    </w:p>
    <w:p w14:paraId="5A755DF5" w14:textId="77777777" w:rsidR="004D379A" w:rsidRPr="0084002D" w:rsidRDefault="004D379A" w:rsidP="003A2DA7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VISCONTI Giuseppe.</w:t>
      </w:r>
      <w:r w:rsidR="003A2DA7" w:rsidRPr="0084002D">
        <w:rPr>
          <w:rFonts w:ascii="Calibri" w:hAnsi="Calibri" w:cs="Calibri"/>
          <w:sz w:val="22"/>
          <w:szCs w:val="22"/>
        </w:rPr>
        <w:t xml:space="preserve"> 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="003A2DA7" w:rsidRPr="0084002D">
        <w:rPr>
          <w:rFonts w:ascii="Calibri" w:hAnsi="Calibri" w:cs="Calibri"/>
          <w:sz w:val="22"/>
          <w:szCs w:val="22"/>
        </w:rPr>
        <w:t>SACCO Antonio</w:t>
      </w:r>
    </w:p>
    <w:p w14:paraId="63A26588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681DF0F7" w14:textId="77777777" w:rsidR="004D379A" w:rsidRPr="0084002D" w:rsidRDefault="004D379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4002D">
        <w:rPr>
          <w:rFonts w:ascii="Calibri" w:hAnsi="Calibri" w:cs="Calibri"/>
          <w:b/>
          <w:bCs/>
          <w:sz w:val="22"/>
          <w:szCs w:val="22"/>
          <w:u w:val="single"/>
        </w:rPr>
        <w:t>L’orologio viene consegnato ai soci iscritti nell’anno 2000:</w:t>
      </w:r>
    </w:p>
    <w:p w14:paraId="5FB21669" w14:textId="77777777" w:rsidR="00182AD7" w:rsidRDefault="004D379A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ARRUZZA Giuseppe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BARDINA Bruno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CARESIO Franco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CAVALLO Valter</w:t>
      </w:r>
    </w:p>
    <w:p w14:paraId="4E129C73" w14:textId="77777777" w:rsidR="00182AD7" w:rsidRDefault="004D379A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CERUTTI Aldo</w:t>
      </w:r>
      <w:r w:rsidR="00182AD7">
        <w:rPr>
          <w:rFonts w:ascii="Calibri" w:hAnsi="Calibri" w:cs="Calibri"/>
          <w:sz w:val="22"/>
          <w:szCs w:val="22"/>
        </w:rPr>
        <w:tab/>
      </w:r>
      <w:r w:rsidR="00182AD7">
        <w:rPr>
          <w:rFonts w:ascii="Calibri" w:hAnsi="Calibri" w:cs="Calibri"/>
          <w:sz w:val="22"/>
          <w:szCs w:val="22"/>
        </w:rPr>
        <w:tab/>
      </w:r>
      <w:r w:rsidR="00B80A38" w:rsidRPr="0084002D">
        <w:rPr>
          <w:rFonts w:ascii="Calibri" w:hAnsi="Calibri" w:cs="Calibri"/>
          <w:sz w:val="22"/>
          <w:szCs w:val="22"/>
        </w:rPr>
        <w:t>DEL ROSSO Ignazio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GONZALES Amedeo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="00182AD7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PISSINIS Sandro</w:t>
      </w:r>
      <w:r w:rsidR="00B80A38" w:rsidRPr="0084002D">
        <w:rPr>
          <w:rFonts w:ascii="Calibri" w:hAnsi="Calibri" w:cs="Calibri"/>
          <w:sz w:val="22"/>
          <w:szCs w:val="22"/>
        </w:rPr>
        <w:tab/>
      </w:r>
    </w:p>
    <w:p w14:paraId="3B08CD9B" w14:textId="77777777" w:rsidR="00182AD7" w:rsidRDefault="004D379A" w:rsidP="00182AD7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SACCO Mauro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="00182AD7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SAVASI Massimo</w:t>
      </w:r>
      <w:r w:rsidR="00182AD7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SONETTI Fulvio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="00182AD7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SPAMPINATO Antonio</w:t>
      </w:r>
    </w:p>
    <w:p w14:paraId="5BC48760" w14:textId="77777777" w:rsidR="004D379A" w:rsidRDefault="004D379A" w:rsidP="00182AD7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TOTINO Luigi</w:t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 xml:space="preserve">VINCIGUERRA </w:t>
      </w:r>
      <w:r w:rsidR="00B80A38" w:rsidRPr="0084002D">
        <w:rPr>
          <w:rFonts w:ascii="Calibri" w:hAnsi="Calibri" w:cs="Calibri"/>
          <w:sz w:val="22"/>
          <w:szCs w:val="22"/>
        </w:rPr>
        <w:t>Rodolfo</w:t>
      </w:r>
    </w:p>
    <w:p w14:paraId="1D8A6670" w14:textId="77777777" w:rsidR="00182AD7" w:rsidRPr="0084002D" w:rsidRDefault="00182AD7" w:rsidP="00182AD7">
      <w:pPr>
        <w:pStyle w:val="Corpodeltesto3"/>
        <w:rPr>
          <w:rFonts w:ascii="Calibri" w:hAnsi="Calibri" w:cs="Calibri"/>
          <w:sz w:val="22"/>
          <w:szCs w:val="22"/>
        </w:rPr>
      </w:pPr>
    </w:p>
    <w:p w14:paraId="61889421" w14:textId="77777777" w:rsidR="003A2DA7" w:rsidRPr="0084002D" w:rsidRDefault="003A2DA7" w:rsidP="005E4F5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4002D">
        <w:rPr>
          <w:rFonts w:ascii="Calibri" w:hAnsi="Calibri" w:cs="Calibri"/>
          <w:b/>
          <w:sz w:val="22"/>
          <w:szCs w:val="22"/>
          <w:u w:val="single"/>
        </w:rPr>
        <w:t>I nuovi soci sono:</w:t>
      </w:r>
    </w:p>
    <w:p w14:paraId="4FA78DBB" w14:textId="77777777" w:rsidR="00182AD7" w:rsidRDefault="005E4F55" w:rsidP="005E4F55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LAMANNA Giovanni</w:t>
      </w:r>
      <w:r w:rsidR="003A2DA7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BRISCESE Donato</w:t>
      </w:r>
      <w:r w:rsidR="003A2DA7" w:rsidRPr="0084002D">
        <w:rPr>
          <w:rFonts w:ascii="Calibri" w:hAnsi="Calibri" w:cs="Calibri"/>
          <w:sz w:val="22"/>
          <w:szCs w:val="22"/>
        </w:rPr>
        <w:tab/>
      </w:r>
      <w:r w:rsidR="003A2DA7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NICOLA Sergio</w:t>
      </w:r>
      <w:r w:rsidR="003A2DA7" w:rsidRPr="0084002D">
        <w:rPr>
          <w:rFonts w:ascii="Calibri" w:hAnsi="Calibri" w:cs="Calibri"/>
          <w:sz w:val="22"/>
          <w:szCs w:val="22"/>
        </w:rPr>
        <w:tab/>
      </w:r>
      <w:r w:rsidR="00B80A38" w:rsidRPr="0084002D">
        <w:rPr>
          <w:rFonts w:ascii="Calibri" w:hAnsi="Calibri" w:cs="Calibri"/>
          <w:sz w:val="22"/>
          <w:szCs w:val="22"/>
        </w:rPr>
        <w:tab/>
      </w:r>
      <w:r w:rsidRPr="0084002D">
        <w:rPr>
          <w:rFonts w:ascii="Calibri" w:hAnsi="Calibri" w:cs="Calibri"/>
          <w:sz w:val="22"/>
          <w:szCs w:val="22"/>
        </w:rPr>
        <w:t>ANSALDO Enzo</w:t>
      </w:r>
    </w:p>
    <w:p w14:paraId="69F50D4E" w14:textId="77777777" w:rsidR="005E4F55" w:rsidRPr="0084002D" w:rsidRDefault="005E4F55" w:rsidP="005E4F55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CORTESE Calogero.</w:t>
      </w:r>
    </w:p>
    <w:p w14:paraId="790C6963" w14:textId="77777777" w:rsidR="005E4F55" w:rsidRPr="0084002D" w:rsidRDefault="005E4F55">
      <w:pPr>
        <w:jc w:val="both"/>
        <w:rPr>
          <w:rFonts w:ascii="Calibri" w:hAnsi="Calibri" w:cs="Calibri"/>
          <w:sz w:val="22"/>
          <w:szCs w:val="22"/>
        </w:rPr>
      </w:pPr>
    </w:p>
    <w:p w14:paraId="6C33E510" w14:textId="77777777" w:rsidR="003A2DA7" w:rsidRPr="0084002D" w:rsidRDefault="005E4F55" w:rsidP="005E4F55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 xml:space="preserve">I soci iscritti sono </w:t>
      </w:r>
      <w:r w:rsidRPr="0084002D">
        <w:rPr>
          <w:rFonts w:ascii="Calibri" w:hAnsi="Calibri" w:cs="Calibri"/>
          <w:b/>
          <w:bCs/>
          <w:sz w:val="22"/>
          <w:szCs w:val="22"/>
        </w:rPr>
        <w:t>366</w:t>
      </w:r>
      <w:r w:rsidRPr="0084002D">
        <w:rPr>
          <w:rFonts w:ascii="Calibri" w:hAnsi="Calibri" w:cs="Calibri"/>
          <w:sz w:val="22"/>
          <w:szCs w:val="22"/>
        </w:rPr>
        <w:t xml:space="preserve"> </w:t>
      </w:r>
      <w:r w:rsidR="003A2DA7" w:rsidRPr="0084002D">
        <w:rPr>
          <w:rFonts w:ascii="Calibri" w:hAnsi="Calibri" w:cs="Calibri"/>
          <w:sz w:val="22"/>
          <w:szCs w:val="22"/>
        </w:rPr>
        <w:t>così suddivisi:</w:t>
      </w:r>
    </w:p>
    <w:p w14:paraId="1DE77872" w14:textId="77777777" w:rsidR="003A2DA7" w:rsidRPr="0084002D" w:rsidRDefault="005E4F55" w:rsidP="003A2DA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b/>
          <w:bCs/>
          <w:sz w:val="22"/>
          <w:szCs w:val="22"/>
        </w:rPr>
        <w:t>125</w:t>
      </w:r>
      <w:r w:rsidRPr="0084002D">
        <w:rPr>
          <w:rFonts w:ascii="Calibri" w:hAnsi="Calibri" w:cs="Calibri"/>
          <w:sz w:val="22"/>
          <w:szCs w:val="22"/>
        </w:rPr>
        <w:t xml:space="preserve"> in servizio</w:t>
      </w:r>
    </w:p>
    <w:p w14:paraId="54047AF7" w14:textId="77777777" w:rsidR="003A2DA7" w:rsidRPr="0084002D" w:rsidRDefault="005E4F55" w:rsidP="003A2DA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b/>
          <w:bCs/>
          <w:sz w:val="22"/>
          <w:szCs w:val="22"/>
        </w:rPr>
        <w:t>207</w:t>
      </w:r>
      <w:r w:rsidRPr="0084002D">
        <w:rPr>
          <w:rFonts w:ascii="Calibri" w:hAnsi="Calibri" w:cs="Calibri"/>
          <w:sz w:val="22"/>
          <w:szCs w:val="22"/>
        </w:rPr>
        <w:t xml:space="preserve"> in pensione</w:t>
      </w:r>
    </w:p>
    <w:p w14:paraId="4AEE2F7F" w14:textId="77777777" w:rsidR="005E4F55" w:rsidRPr="0084002D" w:rsidRDefault="005E4F55" w:rsidP="003A2DA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b/>
          <w:bCs/>
          <w:sz w:val="22"/>
          <w:szCs w:val="22"/>
        </w:rPr>
        <w:t xml:space="preserve">34 </w:t>
      </w:r>
      <w:r w:rsidRPr="0084002D">
        <w:rPr>
          <w:rFonts w:ascii="Calibri" w:hAnsi="Calibri" w:cs="Calibri"/>
          <w:sz w:val="22"/>
          <w:szCs w:val="22"/>
        </w:rPr>
        <w:t>vedove di soci.</w:t>
      </w:r>
    </w:p>
    <w:p w14:paraId="2EA0E5D7" w14:textId="77777777" w:rsidR="005E4F55" w:rsidRPr="0084002D" w:rsidRDefault="005E4F55">
      <w:pPr>
        <w:jc w:val="both"/>
        <w:rPr>
          <w:rFonts w:ascii="Calibri" w:hAnsi="Calibri" w:cs="Calibri"/>
          <w:sz w:val="22"/>
          <w:szCs w:val="22"/>
        </w:rPr>
      </w:pPr>
    </w:p>
    <w:p w14:paraId="6D9E469D" w14:textId="77777777" w:rsidR="004D379A" w:rsidRPr="0084002D" w:rsidRDefault="004D379A">
      <w:pPr>
        <w:pStyle w:val="Corpodeltesto3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 xml:space="preserve">Al punto 6) il nostro Vice Presidente dott. Antonio </w:t>
      </w:r>
      <w:r w:rsidR="003A2DA7" w:rsidRPr="0084002D">
        <w:rPr>
          <w:rFonts w:ascii="Calibri" w:hAnsi="Calibri" w:cs="Calibri"/>
          <w:sz w:val="22"/>
          <w:szCs w:val="22"/>
        </w:rPr>
        <w:t>ORLANDINI,</w:t>
      </w:r>
      <w:r w:rsidRPr="0084002D">
        <w:rPr>
          <w:rFonts w:ascii="Calibri" w:hAnsi="Calibri" w:cs="Calibri"/>
          <w:sz w:val="22"/>
          <w:szCs w:val="22"/>
        </w:rPr>
        <w:t xml:space="preserve"> propone di indire un’assemblea straordinaria per l’approvazione del nuovo statuto nel prossimo autunno.</w:t>
      </w:r>
      <w:r w:rsidR="003A2DA7" w:rsidRPr="0084002D">
        <w:rPr>
          <w:rFonts w:ascii="Calibri" w:hAnsi="Calibri" w:cs="Calibri"/>
          <w:sz w:val="22"/>
          <w:szCs w:val="22"/>
        </w:rPr>
        <w:t xml:space="preserve"> </w:t>
      </w:r>
      <w:r w:rsidRPr="0084002D">
        <w:rPr>
          <w:rFonts w:ascii="Calibri" w:hAnsi="Calibri" w:cs="Calibri"/>
          <w:sz w:val="22"/>
          <w:szCs w:val="22"/>
        </w:rPr>
        <w:t>Il dott. Gianfranco GIACOMETTO relaziona sulle vertenze in atto a favore di pensionati e vedove relative a ricongiunzione di pensioni.</w:t>
      </w:r>
    </w:p>
    <w:p w14:paraId="6C07E93F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068C0B9A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  <w:r w:rsidRPr="0084002D">
        <w:rPr>
          <w:rFonts w:ascii="Calibri" w:hAnsi="Calibri" w:cs="Calibri"/>
          <w:sz w:val="22"/>
          <w:szCs w:val="22"/>
        </w:rPr>
        <w:t>Non essendoci nessun altro da dire, il Presidente ringrazia i convenuti e dichiarando chiusa l’assemblea alle ore12,30, dà inizio al pranzo sociale.</w:t>
      </w:r>
    </w:p>
    <w:p w14:paraId="45A5D435" w14:textId="77777777" w:rsidR="004D379A" w:rsidRPr="0084002D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05CAD71D" w14:textId="77777777" w:rsidR="004D379A" w:rsidRDefault="004D379A">
      <w:pPr>
        <w:jc w:val="both"/>
        <w:rPr>
          <w:rFonts w:ascii="Calibri" w:hAnsi="Calibri" w:cs="Calibri"/>
          <w:sz w:val="22"/>
          <w:szCs w:val="22"/>
        </w:rPr>
      </w:pPr>
    </w:p>
    <w:p w14:paraId="51AB2F8D" w14:textId="77777777" w:rsidR="00182AD7" w:rsidRDefault="00182AD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Torino, 11 maggio 2006</w:t>
      </w:r>
    </w:p>
    <w:p w14:paraId="2F4C2105" w14:textId="77777777" w:rsidR="00182AD7" w:rsidRPr="0084002D" w:rsidRDefault="00182AD7">
      <w:pPr>
        <w:jc w:val="both"/>
        <w:rPr>
          <w:rFonts w:ascii="Calibri" w:hAnsi="Calibri" w:cs="Calibri"/>
          <w:sz w:val="22"/>
          <w:szCs w:val="22"/>
        </w:rPr>
      </w:pPr>
    </w:p>
    <w:p w14:paraId="169B8CC5" w14:textId="4B707E6E" w:rsidR="004D379A" w:rsidRPr="0084002D" w:rsidRDefault="005840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A392849" wp14:editId="28951604">
            <wp:extent cx="2085975" cy="1095375"/>
            <wp:effectExtent l="0" t="0" r="9525" b="9525"/>
            <wp:docPr id="20428006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FD80640" wp14:editId="0CD46698">
            <wp:extent cx="2543175" cy="1085850"/>
            <wp:effectExtent l="0" t="0" r="9525" b="0"/>
            <wp:docPr id="18418864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79A" w:rsidRPr="0084002D" w:rsidSect="00182AD7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92E80"/>
    <w:multiLevelType w:val="hybridMultilevel"/>
    <w:tmpl w:val="A7AAB1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538090">
    <w:abstractNumId w:val="3"/>
  </w:num>
  <w:num w:numId="2" w16cid:durableId="137042968">
    <w:abstractNumId w:val="2"/>
  </w:num>
  <w:num w:numId="3" w16cid:durableId="1910117291">
    <w:abstractNumId w:val="1"/>
  </w:num>
  <w:num w:numId="4" w16cid:durableId="110874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55"/>
    <w:rsid w:val="00182AD7"/>
    <w:rsid w:val="003A2DA7"/>
    <w:rsid w:val="004D379A"/>
    <w:rsid w:val="004E2F60"/>
    <w:rsid w:val="005840D5"/>
    <w:rsid w:val="005E4F55"/>
    <w:rsid w:val="0084002D"/>
    <w:rsid w:val="00A778DB"/>
    <w:rsid w:val="00AC3EBE"/>
    <w:rsid w:val="00B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3756"/>
  <w15:chartTrackingRefBased/>
  <w15:docId w15:val="{1E9EC931-7987-41A2-B3D1-177C7FB3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character" w:customStyle="1" w:styleId="Titolo1Carattere">
    <w:name w:val="Titolo 1 Carattere"/>
    <w:link w:val="Titolo1"/>
    <w:rsid w:val="005E4F55"/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5E4F5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3</cp:revision>
  <cp:lastPrinted>2006-05-15T14:25:00Z</cp:lastPrinted>
  <dcterms:created xsi:type="dcterms:W3CDTF">2026-06-12T07:06:00Z</dcterms:created>
  <dcterms:modified xsi:type="dcterms:W3CDTF">2026-06-13T14:18:00Z</dcterms:modified>
</cp:coreProperties>
</file>