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C87A8E" w:rsidRPr="00686CDC" w14:paraId="0FD82204" w14:textId="77777777" w:rsidTr="00C87A8E">
        <w:trPr>
          <w:trHeight w:val="1687"/>
          <w:jc w:val="center"/>
        </w:trPr>
        <w:tc>
          <w:tcPr>
            <w:tcW w:w="6096" w:type="dxa"/>
          </w:tcPr>
          <w:p w14:paraId="76B90B28" w14:textId="298246A4" w:rsidR="00C87A8E" w:rsidRPr="00686CDC" w:rsidRDefault="00C87A8E" w:rsidP="00F21B67">
            <w:pPr>
              <w:pStyle w:val="Titolo1"/>
              <w:ind w:left="851" w:right="849"/>
              <w:rPr>
                <w:rFonts w:ascii="Corbel" w:hAnsi="Corbel" w:cs="Calibri"/>
                <w:sz w:val="10"/>
                <w:szCs w:val="10"/>
              </w:rPr>
            </w:pPr>
          </w:p>
          <w:p w14:paraId="33EDE635" w14:textId="77777777" w:rsidR="00C87A8E" w:rsidRPr="00686CDC" w:rsidRDefault="00C87A8E" w:rsidP="00650927">
            <w:pPr>
              <w:pStyle w:val="Titolo1"/>
              <w:rPr>
                <w:rFonts w:ascii="Corbel" w:hAnsi="Corbel" w:cs="Calibri"/>
                <w:color w:val="9CC2E5"/>
              </w:rPr>
            </w:pPr>
            <w:r w:rsidRPr="00686CDC">
              <w:rPr>
                <w:rFonts w:ascii="Corbel" w:hAnsi="Corbel" w:cs="Calibri"/>
                <w:color w:val="9CC2E5"/>
              </w:rPr>
              <w:t>GRUPP</w:t>
            </w:r>
            <w:r>
              <w:rPr>
                <w:rFonts w:ascii="Corbel" w:hAnsi="Corbel" w:cs="Calibri"/>
                <w:color w:val="9CC2E5"/>
              </w:rPr>
              <w:t>O LAVORATORI ANZIANI SMAT</w:t>
            </w:r>
          </w:p>
          <w:p w14:paraId="48A54FA7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08ED8FB0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1CAE1A7F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5E3B3F85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2200B2CD" w14:textId="39764C52" w:rsidR="00C87A8E" w:rsidRPr="00686CDC" w:rsidRDefault="00DB7D56" w:rsidP="00F21B67">
            <w:pPr>
              <w:ind w:right="849"/>
              <w:rPr>
                <w:rFonts w:ascii="Corbel" w:hAnsi="Corbel" w:cs="Calibri"/>
              </w:rPr>
            </w:pPr>
            <w:r w:rsidRPr="00686CDC">
              <w:rPr>
                <w:rFonts w:ascii="Corbel" w:hAnsi="Corbel"/>
                <w:noProof/>
              </w:rPr>
              <w:drawing>
                <wp:anchor distT="0" distB="0" distL="114300" distR="114300" simplePos="0" relativeHeight="251657728" behindDoc="0" locked="0" layoutInCell="1" allowOverlap="1" wp14:anchorId="3B516CEA" wp14:editId="075DEDB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58420</wp:posOffset>
                  </wp:positionV>
                  <wp:extent cx="598805" cy="956310"/>
                  <wp:effectExtent l="0" t="0" r="0" b="0"/>
                  <wp:wrapNone/>
                  <wp:docPr id="4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9DA820" w14:textId="11D2073D" w:rsidR="005500A1" w:rsidRDefault="005500A1" w:rsidP="006B4F41">
      <w:pPr>
        <w:pStyle w:val="Corpotesto"/>
        <w:ind w:right="709"/>
        <w:rPr>
          <w:b/>
          <w:bCs/>
          <w:sz w:val="26"/>
          <w:szCs w:val="26"/>
        </w:rPr>
      </w:pPr>
    </w:p>
    <w:p w14:paraId="4847C810" w14:textId="77777777" w:rsidR="00B848D0" w:rsidRPr="006B4F41" w:rsidRDefault="009C489D" w:rsidP="006B4F41">
      <w:pPr>
        <w:pStyle w:val="Corpotesto"/>
        <w:ind w:right="709"/>
        <w:rPr>
          <w:b/>
          <w:bCs/>
          <w:sz w:val="26"/>
          <w:szCs w:val="26"/>
        </w:rPr>
      </w:pPr>
      <w:r w:rsidRPr="006B4F41">
        <w:rPr>
          <w:b/>
          <w:bCs/>
          <w:sz w:val="26"/>
          <w:szCs w:val="26"/>
        </w:rPr>
        <w:t xml:space="preserve">Verbale della </w:t>
      </w:r>
      <w:r w:rsidR="00D5491A" w:rsidRPr="006B4F41">
        <w:rPr>
          <w:b/>
          <w:bCs/>
          <w:sz w:val="26"/>
          <w:szCs w:val="26"/>
        </w:rPr>
        <w:t>61</w:t>
      </w:r>
      <w:r w:rsidR="00B848D0" w:rsidRPr="006B4F41">
        <w:rPr>
          <w:b/>
          <w:bCs/>
          <w:sz w:val="26"/>
          <w:szCs w:val="26"/>
        </w:rPr>
        <w:t>^ A</w:t>
      </w:r>
      <w:r w:rsidRPr="006B4F41">
        <w:rPr>
          <w:b/>
          <w:bCs/>
          <w:sz w:val="26"/>
          <w:szCs w:val="26"/>
        </w:rPr>
        <w:t>ssemblea</w:t>
      </w:r>
      <w:r w:rsidR="00B848D0" w:rsidRPr="006B4F41">
        <w:rPr>
          <w:b/>
          <w:bCs/>
          <w:sz w:val="26"/>
          <w:szCs w:val="26"/>
        </w:rPr>
        <w:t xml:space="preserve"> A</w:t>
      </w:r>
      <w:r w:rsidRPr="006B4F41">
        <w:rPr>
          <w:b/>
          <w:bCs/>
          <w:sz w:val="26"/>
          <w:szCs w:val="26"/>
        </w:rPr>
        <w:t>nnuale dei</w:t>
      </w:r>
      <w:r w:rsidR="00B848D0" w:rsidRPr="006B4F41">
        <w:rPr>
          <w:b/>
          <w:bCs/>
          <w:sz w:val="26"/>
          <w:szCs w:val="26"/>
        </w:rPr>
        <w:t xml:space="preserve"> S</w:t>
      </w:r>
      <w:r w:rsidRPr="006B4F41">
        <w:rPr>
          <w:b/>
          <w:bCs/>
          <w:sz w:val="26"/>
          <w:szCs w:val="26"/>
        </w:rPr>
        <w:t>oci</w:t>
      </w:r>
    </w:p>
    <w:p w14:paraId="04D2F225" w14:textId="77777777" w:rsidR="00B848D0" w:rsidRPr="006B4F41" w:rsidRDefault="00B848D0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2BA0313C" w14:textId="77777777" w:rsidR="00B848D0" w:rsidRPr="006B4F41" w:rsidRDefault="00B848D0" w:rsidP="00D5491A">
      <w:pPr>
        <w:pStyle w:val="Titolo1"/>
        <w:rPr>
          <w:sz w:val="26"/>
          <w:szCs w:val="26"/>
        </w:rPr>
      </w:pPr>
      <w:r w:rsidRPr="006B4F41">
        <w:rPr>
          <w:sz w:val="26"/>
          <w:szCs w:val="26"/>
        </w:rPr>
        <w:t xml:space="preserve">Sabato </w:t>
      </w:r>
      <w:r w:rsidR="00D5491A" w:rsidRPr="006B4F41">
        <w:rPr>
          <w:sz w:val="26"/>
          <w:szCs w:val="26"/>
        </w:rPr>
        <w:t>25 marzo</w:t>
      </w:r>
      <w:r w:rsidRPr="006B4F41">
        <w:rPr>
          <w:sz w:val="26"/>
          <w:szCs w:val="26"/>
        </w:rPr>
        <w:t xml:space="preserve"> 20</w:t>
      </w:r>
      <w:r w:rsidR="00D5491A" w:rsidRPr="006B4F41">
        <w:rPr>
          <w:sz w:val="26"/>
          <w:szCs w:val="26"/>
        </w:rPr>
        <w:t>2</w:t>
      </w:r>
      <w:r w:rsidRPr="006B4F41">
        <w:rPr>
          <w:sz w:val="26"/>
          <w:szCs w:val="26"/>
        </w:rPr>
        <w:t>3</w:t>
      </w:r>
    </w:p>
    <w:p w14:paraId="3B8DA2B0" w14:textId="77777777" w:rsidR="00B848D0" w:rsidRPr="006B4F41" w:rsidRDefault="00B848D0">
      <w:pPr>
        <w:jc w:val="center"/>
        <w:rPr>
          <w:rFonts w:ascii="Arial" w:hAnsi="Arial" w:cs="Arial"/>
          <w:sz w:val="6"/>
          <w:szCs w:val="6"/>
        </w:rPr>
      </w:pPr>
    </w:p>
    <w:p w14:paraId="43A71640" w14:textId="77777777" w:rsidR="00B848D0" w:rsidRDefault="00B848D0">
      <w:pPr>
        <w:pStyle w:val="Corpodeltesto2"/>
        <w:rPr>
          <w:sz w:val="20"/>
        </w:rPr>
      </w:pPr>
      <w:r>
        <w:rPr>
          <w:sz w:val="20"/>
        </w:rPr>
        <w:t xml:space="preserve">Il giorno </w:t>
      </w:r>
      <w:r w:rsidR="00190838">
        <w:rPr>
          <w:sz w:val="20"/>
        </w:rPr>
        <w:t>25 marzo 2023, presso il Ristorante “</w:t>
      </w:r>
      <w:r>
        <w:rPr>
          <w:sz w:val="20"/>
        </w:rPr>
        <w:t xml:space="preserve">da </w:t>
      </w:r>
      <w:r w:rsidR="00190838">
        <w:rPr>
          <w:sz w:val="20"/>
        </w:rPr>
        <w:t>ESTERINA</w:t>
      </w:r>
      <w:r>
        <w:rPr>
          <w:sz w:val="20"/>
        </w:rPr>
        <w:t xml:space="preserve">” di </w:t>
      </w:r>
      <w:r w:rsidR="00190838">
        <w:rPr>
          <w:sz w:val="20"/>
        </w:rPr>
        <w:t>Baldissero</w:t>
      </w:r>
      <w:r>
        <w:rPr>
          <w:sz w:val="20"/>
        </w:rPr>
        <w:t xml:space="preserve"> Torinese è </w:t>
      </w:r>
      <w:r w:rsidR="00B752E9">
        <w:rPr>
          <w:sz w:val="20"/>
        </w:rPr>
        <w:t>stata convocata</w:t>
      </w:r>
      <w:r>
        <w:rPr>
          <w:sz w:val="20"/>
        </w:rPr>
        <w:t xml:space="preserve"> alle ore 10.00 l’assemblea ordinaria dei soci del Gruppo Lavoratori Anziani SMAT </w:t>
      </w:r>
      <w:r w:rsidR="00190838">
        <w:rPr>
          <w:sz w:val="20"/>
        </w:rPr>
        <w:t>S.p.A.</w:t>
      </w:r>
      <w:r>
        <w:rPr>
          <w:sz w:val="20"/>
        </w:rPr>
        <w:t xml:space="preserve"> Stabilito che il numero dei </w:t>
      </w:r>
      <w:r w:rsidR="009C489D">
        <w:rPr>
          <w:sz w:val="20"/>
        </w:rPr>
        <w:t>S</w:t>
      </w:r>
      <w:r>
        <w:rPr>
          <w:sz w:val="20"/>
        </w:rPr>
        <w:t xml:space="preserve">oci presenti era in quel momento insufficiente per raggiungere </w:t>
      </w:r>
      <w:r w:rsidR="00BE574C">
        <w:rPr>
          <w:sz w:val="20"/>
        </w:rPr>
        <w:t>il numero legale</w:t>
      </w:r>
      <w:r>
        <w:rPr>
          <w:sz w:val="20"/>
        </w:rPr>
        <w:t xml:space="preserve">, si è deciso di </w:t>
      </w:r>
      <w:r w:rsidR="00BE574C">
        <w:rPr>
          <w:sz w:val="20"/>
        </w:rPr>
        <w:t>procedere in seconda convocazione stabilita</w:t>
      </w:r>
      <w:r>
        <w:rPr>
          <w:sz w:val="20"/>
        </w:rPr>
        <w:t xml:space="preserve"> alle ore 11,00. </w:t>
      </w:r>
      <w:r w:rsidR="00DF798A">
        <w:rPr>
          <w:sz w:val="20"/>
        </w:rPr>
        <w:t>Essendo vacante la carica del Presidente, la medesima viene attribuita al Consigliere più Anziano presente all’assemblea</w:t>
      </w:r>
      <w:r w:rsidR="00BE574C">
        <w:rPr>
          <w:sz w:val="20"/>
        </w:rPr>
        <w:t xml:space="preserve"> che, verificato il raggiungimento del numero dei Soci presenti</w:t>
      </w:r>
      <w:r>
        <w:rPr>
          <w:sz w:val="20"/>
        </w:rPr>
        <w:t>, dichiarava aperti i lavori passando immediatamente alla lettura dei punti dell’ordine del giorno:</w:t>
      </w:r>
    </w:p>
    <w:p w14:paraId="7C0D66B2" w14:textId="77777777" w:rsidR="00DF798A" w:rsidRPr="00A27F12" w:rsidRDefault="00DF798A">
      <w:pPr>
        <w:pStyle w:val="Corpodeltesto2"/>
        <w:rPr>
          <w:sz w:val="10"/>
          <w:szCs w:val="10"/>
        </w:rPr>
      </w:pPr>
    </w:p>
    <w:p w14:paraId="2929A583" w14:textId="77777777" w:rsidR="00B848D0" w:rsidRDefault="00B848D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Relazione del</w:t>
      </w:r>
      <w:r w:rsidR="00190838">
        <w:rPr>
          <w:rFonts w:ascii="Arial" w:hAnsi="Arial" w:cs="Arial"/>
          <w:sz w:val="20"/>
        </w:rPr>
        <w:t xml:space="preserve"> Consigliere Onorario dott. Renato PARENA</w:t>
      </w:r>
      <w:r w:rsidR="00BE574C">
        <w:rPr>
          <w:rFonts w:ascii="Arial" w:hAnsi="Arial" w:cs="Arial"/>
          <w:sz w:val="20"/>
        </w:rPr>
        <w:t>.</w:t>
      </w:r>
    </w:p>
    <w:p w14:paraId="3DBF6D54" w14:textId="77777777" w:rsidR="00B848D0" w:rsidRDefault="009C489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Lettura dei </w:t>
      </w:r>
      <w:r w:rsidR="00190838">
        <w:rPr>
          <w:rFonts w:ascii="Arial" w:hAnsi="Arial" w:cs="Arial"/>
          <w:sz w:val="20"/>
        </w:rPr>
        <w:t xml:space="preserve">Rendiconto </w:t>
      </w:r>
      <w:r w:rsidR="00B848D0">
        <w:rPr>
          <w:rFonts w:ascii="Arial" w:hAnsi="Arial" w:cs="Arial"/>
          <w:sz w:val="20"/>
        </w:rPr>
        <w:t>economic</w:t>
      </w:r>
      <w:r>
        <w:rPr>
          <w:rFonts w:ascii="Arial" w:hAnsi="Arial" w:cs="Arial"/>
          <w:sz w:val="20"/>
        </w:rPr>
        <w:t>i</w:t>
      </w:r>
      <w:r w:rsidR="00B848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degli anni</w:t>
      </w:r>
      <w:r w:rsidR="00B848D0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 xml:space="preserve">9 – 2022 e loro </w:t>
      </w:r>
      <w:r w:rsidR="00C81526">
        <w:rPr>
          <w:rFonts w:ascii="Arial" w:hAnsi="Arial" w:cs="Arial"/>
          <w:sz w:val="20"/>
        </w:rPr>
        <w:t>approvazione.</w:t>
      </w:r>
    </w:p>
    <w:p w14:paraId="73D20814" w14:textId="77777777" w:rsidR="00B848D0" w:rsidRDefault="00B848D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Elezione </w:t>
      </w:r>
      <w:r w:rsidR="00B05BDC">
        <w:rPr>
          <w:rFonts w:ascii="Arial" w:hAnsi="Arial" w:cs="Arial"/>
          <w:sz w:val="20"/>
        </w:rPr>
        <w:t xml:space="preserve">per alzata di mano </w:t>
      </w:r>
      <w:r>
        <w:rPr>
          <w:rFonts w:ascii="Arial" w:hAnsi="Arial" w:cs="Arial"/>
          <w:sz w:val="20"/>
        </w:rPr>
        <w:t>del Direttivo per il triennio 20</w:t>
      </w:r>
      <w:r w:rsidR="00190838">
        <w:rPr>
          <w:rFonts w:ascii="Arial" w:hAnsi="Arial" w:cs="Arial"/>
          <w:sz w:val="20"/>
        </w:rPr>
        <w:t>23-202</w:t>
      </w:r>
      <w:r w:rsidR="00C81526">
        <w:rPr>
          <w:rFonts w:ascii="Arial" w:hAnsi="Arial" w:cs="Arial"/>
          <w:sz w:val="20"/>
        </w:rPr>
        <w:t>5.</w:t>
      </w:r>
    </w:p>
    <w:p w14:paraId="5B8CDBED" w14:textId="77777777" w:rsidR="00B848D0" w:rsidRDefault="00B848D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Varie ed eventuali.</w:t>
      </w:r>
    </w:p>
    <w:p w14:paraId="45DE0C42" w14:textId="77777777" w:rsidR="00B848D0" w:rsidRPr="00A27F12" w:rsidRDefault="00B848D0">
      <w:pPr>
        <w:jc w:val="both"/>
        <w:rPr>
          <w:rFonts w:ascii="Arial" w:hAnsi="Arial" w:cs="Arial"/>
          <w:sz w:val="10"/>
          <w:szCs w:val="10"/>
        </w:rPr>
      </w:pPr>
    </w:p>
    <w:p w14:paraId="72890ECC" w14:textId="77777777" w:rsidR="00B848D0" w:rsidRDefault="00BE57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848D0">
        <w:rPr>
          <w:rFonts w:ascii="Arial" w:hAnsi="Arial" w:cs="Arial"/>
          <w:sz w:val="20"/>
        </w:rPr>
        <w:t xml:space="preserve">unto 1) – il </w:t>
      </w:r>
      <w:r w:rsidR="00190838">
        <w:rPr>
          <w:rFonts w:ascii="Arial" w:hAnsi="Arial" w:cs="Arial"/>
          <w:sz w:val="20"/>
        </w:rPr>
        <w:t>dott. PARENA</w:t>
      </w:r>
      <w:r w:rsidR="00B848D0">
        <w:rPr>
          <w:rFonts w:ascii="Arial" w:hAnsi="Arial" w:cs="Arial"/>
          <w:sz w:val="20"/>
        </w:rPr>
        <w:t xml:space="preserve"> saluta tutti i convenuti</w:t>
      </w:r>
      <w:r w:rsidR="00B752E9">
        <w:rPr>
          <w:rFonts w:ascii="Arial" w:hAnsi="Arial" w:cs="Arial"/>
          <w:sz w:val="20"/>
        </w:rPr>
        <w:t xml:space="preserve"> </w:t>
      </w:r>
      <w:r w:rsidR="00B848D0">
        <w:rPr>
          <w:rFonts w:ascii="Arial" w:hAnsi="Arial" w:cs="Arial"/>
          <w:sz w:val="20"/>
        </w:rPr>
        <w:t>ringrazia</w:t>
      </w:r>
      <w:r w:rsidR="00190838">
        <w:rPr>
          <w:rFonts w:ascii="Arial" w:hAnsi="Arial" w:cs="Arial"/>
          <w:sz w:val="20"/>
        </w:rPr>
        <w:t xml:space="preserve"> per la loro partecipazione e</w:t>
      </w:r>
      <w:r w:rsidR="00B752E9">
        <w:rPr>
          <w:rFonts w:ascii="Arial" w:hAnsi="Arial" w:cs="Arial"/>
          <w:sz w:val="20"/>
        </w:rPr>
        <w:t xml:space="preserve">d espone </w:t>
      </w:r>
      <w:r w:rsidR="00190838">
        <w:rPr>
          <w:rFonts w:ascii="Arial" w:hAnsi="Arial" w:cs="Arial"/>
          <w:sz w:val="20"/>
        </w:rPr>
        <w:t>lo stato attuale del GRUPPO ANZIANI dopo questi ultimi anni di non incontri causa COVID. T</w:t>
      </w:r>
      <w:r w:rsidR="00B848D0">
        <w:rPr>
          <w:rFonts w:ascii="Arial" w:hAnsi="Arial" w:cs="Arial"/>
          <w:sz w:val="20"/>
        </w:rPr>
        <w:t>erminando il suo intervento, ricorda ai soci convenuti il piacere di potersi ritrovare in occasione dei raduni annuali ed invita calorosamente ad intervenire alle manifestazioni sempre più numerosi.</w:t>
      </w:r>
    </w:p>
    <w:p w14:paraId="0F09AB9D" w14:textId="77777777" w:rsidR="00B848D0" w:rsidRPr="00A27F12" w:rsidRDefault="00B848D0">
      <w:pPr>
        <w:jc w:val="both"/>
        <w:rPr>
          <w:rFonts w:ascii="Arial" w:hAnsi="Arial" w:cs="Arial"/>
          <w:sz w:val="10"/>
          <w:szCs w:val="10"/>
        </w:rPr>
      </w:pPr>
    </w:p>
    <w:p w14:paraId="01095120" w14:textId="77777777" w:rsidR="00B848D0" w:rsidRDefault="00BE574C">
      <w:pPr>
        <w:pStyle w:val="Corpodeltesto3"/>
      </w:pPr>
      <w:r>
        <w:t>P</w:t>
      </w:r>
      <w:r w:rsidR="006222BF">
        <w:t>unto 2) – il Tesoriere</w:t>
      </w:r>
      <w:r w:rsidR="00B848D0">
        <w:t>, espone all’assemblea il rendiconto economico de</w:t>
      </w:r>
      <w:r w:rsidR="00190838">
        <w:t xml:space="preserve">gli </w:t>
      </w:r>
      <w:r w:rsidR="00B848D0">
        <w:t>ann</w:t>
      </w:r>
      <w:r w:rsidR="00190838">
        <w:t>i</w:t>
      </w:r>
      <w:r w:rsidR="00B848D0">
        <w:t xml:space="preserve"> 201</w:t>
      </w:r>
      <w:r w:rsidR="00190838">
        <w:t>9 - 2022</w:t>
      </w:r>
    </w:p>
    <w:p w14:paraId="5D79D6BF" w14:textId="77777777" w:rsidR="00B848D0" w:rsidRPr="00A27F12" w:rsidRDefault="00B848D0">
      <w:pPr>
        <w:jc w:val="both"/>
        <w:rPr>
          <w:rFonts w:ascii="Arial" w:hAnsi="Arial" w:cs="Arial"/>
          <w:sz w:val="10"/>
          <w:szCs w:val="10"/>
        </w:rPr>
      </w:pPr>
    </w:p>
    <w:p w14:paraId="263037FA" w14:textId="77777777" w:rsidR="009C489D" w:rsidRDefault="006D3E46" w:rsidP="00C87A8E">
      <w:pPr>
        <w:ind w:left="708" w:hanging="708"/>
        <w:jc w:val="center"/>
        <w:rPr>
          <w:rFonts w:ascii="Arial" w:hAnsi="Arial" w:cs="Arial"/>
          <w:sz w:val="20"/>
        </w:rPr>
      </w:pPr>
      <w:r w:rsidRPr="005256BA">
        <w:rPr>
          <w:rFonts w:ascii="Arial" w:hAnsi="Arial" w:cs="Arial"/>
          <w:b/>
          <w:i/>
        </w:rPr>
        <w:t>Anno 2019</w:t>
      </w:r>
      <w:r w:rsidR="00C87A8E">
        <w:rPr>
          <w:rFonts w:ascii="Arial" w:hAnsi="Arial" w:cs="Arial"/>
          <w:b/>
          <w:i/>
        </w:rPr>
        <w:tab/>
      </w:r>
      <w:r w:rsidR="00C87A8E">
        <w:rPr>
          <w:rFonts w:ascii="Arial" w:hAnsi="Arial" w:cs="Arial"/>
          <w:b/>
          <w:i/>
        </w:rPr>
        <w:tab/>
      </w:r>
      <w:r w:rsidR="00C87A8E">
        <w:rPr>
          <w:rFonts w:ascii="Arial" w:hAnsi="Arial" w:cs="Arial"/>
          <w:b/>
          <w:i/>
        </w:rPr>
        <w:tab/>
      </w:r>
      <w:r w:rsidR="00C87A8E">
        <w:rPr>
          <w:rFonts w:ascii="Arial" w:hAnsi="Arial" w:cs="Arial"/>
          <w:b/>
          <w:i/>
        </w:rPr>
        <w:tab/>
      </w:r>
      <w:r w:rsidR="00C87A8E">
        <w:rPr>
          <w:rFonts w:ascii="Arial" w:hAnsi="Arial" w:cs="Arial"/>
          <w:b/>
          <w:i/>
        </w:rPr>
        <w:tab/>
      </w:r>
      <w:r w:rsidR="00C87A8E">
        <w:rPr>
          <w:rFonts w:ascii="Arial" w:hAnsi="Arial" w:cs="Arial"/>
          <w:b/>
          <w:i/>
        </w:rPr>
        <w:tab/>
      </w:r>
      <w:r w:rsidRPr="005256BA">
        <w:rPr>
          <w:rFonts w:ascii="Arial" w:hAnsi="Arial" w:cs="Arial"/>
          <w:b/>
          <w:i/>
        </w:rPr>
        <w:t>Anno 2020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438"/>
        <w:gridCol w:w="236"/>
        <w:gridCol w:w="2996"/>
        <w:gridCol w:w="1440"/>
      </w:tblGrid>
      <w:tr w:rsidR="005256BA" w:rsidRPr="006A56CB" w14:paraId="10770B25" w14:textId="77777777" w:rsidTr="00C87A8E">
        <w:trPr>
          <w:jc w:val="center"/>
        </w:trPr>
        <w:tc>
          <w:tcPr>
            <w:tcW w:w="2938" w:type="dxa"/>
          </w:tcPr>
          <w:p w14:paraId="22E047EA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ENTRATE</w:t>
            </w:r>
          </w:p>
        </w:tc>
        <w:tc>
          <w:tcPr>
            <w:tcW w:w="1438" w:type="dxa"/>
          </w:tcPr>
          <w:p w14:paraId="1133AA89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vMerge w:val="restart"/>
          </w:tcPr>
          <w:p w14:paraId="06220B09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996" w:type="dxa"/>
          </w:tcPr>
          <w:p w14:paraId="630E13C3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ENTRATE</w:t>
            </w:r>
          </w:p>
        </w:tc>
        <w:tc>
          <w:tcPr>
            <w:tcW w:w="1440" w:type="dxa"/>
          </w:tcPr>
          <w:p w14:paraId="2E190239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6BA" w:rsidRPr="006A56CB" w14:paraId="79045BE9" w14:textId="77777777" w:rsidTr="00C87A8E">
        <w:trPr>
          <w:jc w:val="center"/>
        </w:trPr>
        <w:tc>
          <w:tcPr>
            <w:tcW w:w="2938" w:type="dxa"/>
          </w:tcPr>
          <w:p w14:paraId="41F33407" w14:textId="77777777" w:rsidR="005256BA" w:rsidRPr="006A56CB" w:rsidRDefault="005256BA" w:rsidP="006D3E46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pensionati 2019</w:t>
            </w:r>
          </w:p>
        </w:tc>
        <w:tc>
          <w:tcPr>
            <w:tcW w:w="1438" w:type="dxa"/>
          </w:tcPr>
          <w:p w14:paraId="2A1FC31E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1.450,00</w:t>
            </w:r>
          </w:p>
        </w:tc>
        <w:tc>
          <w:tcPr>
            <w:tcW w:w="236" w:type="dxa"/>
            <w:vMerge/>
          </w:tcPr>
          <w:p w14:paraId="1F8D0FD2" w14:textId="77777777" w:rsidR="005256BA" w:rsidRPr="006A56CB" w:rsidRDefault="005256BA" w:rsidP="00604D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01A4AE6E" w14:textId="77777777" w:rsidR="005256BA" w:rsidRPr="006A56CB" w:rsidRDefault="005256BA" w:rsidP="00604D42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pensionati 2020</w:t>
            </w:r>
          </w:p>
        </w:tc>
        <w:tc>
          <w:tcPr>
            <w:tcW w:w="1440" w:type="dxa"/>
          </w:tcPr>
          <w:p w14:paraId="25C45BD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1.665,00</w:t>
            </w:r>
          </w:p>
        </w:tc>
      </w:tr>
      <w:tr w:rsidR="005256BA" w:rsidRPr="006A56CB" w14:paraId="21C5FAA1" w14:textId="77777777" w:rsidTr="00C87A8E">
        <w:trPr>
          <w:jc w:val="center"/>
        </w:trPr>
        <w:tc>
          <w:tcPr>
            <w:tcW w:w="2938" w:type="dxa"/>
          </w:tcPr>
          <w:p w14:paraId="3746FB4F" w14:textId="77777777" w:rsidR="005256BA" w:rsidRPr="006A56CB" w:rsidRDefault="005256BA" w:rsidP="006D3E46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dipendenti 2019</w:t>
            </w:r>
          </w:p>
        </w:tc>
        <w:tc>
          <w:tcPr>
            <w:tcW w:w="1438" w:type="dxa"/>
          </w:tcPr>
          <w:p w14:paraId="3923D91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4.095,00</w:t>
            </w:r>
          </w:p>
        </w:tc>
        <w:tc>
          <w:tcPr>
            <w:tcW w:w="236" w:type="dxa"/>
            <w:vMerge/>
          </w:tcPr>
          <w:p w14:paraId="2F4C4DEE" w14:textId="77777777" w:rsidR="005256BA" w:rsidRPr="006A56CB" w:rsidRDefault="005256BA" w:rsidP="00604D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1D565FA1" w14:textId="77777777" w:rsidR="005256BA" w:rsidRPr="006A56CB" w:rsidRDefault="005256BA" w:rsidP="00604D42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dipendenti 2020</w:t>
            </w:r>
          </w:p>
        </w:tc>
        <w:tc>
          <w:tcPr>
            <w:tcW w:w="1440" w:type="dxa"/>
          </w:tcPr>
          <w:p w14:paraId="159F77DC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3.540,00</w:t>
            </w:r>
          </w:p>
        </w:tc>
      </w:tr>
      <w:tr w:rsidR="005256BA" w:rsidRPr="006A56CB" w14:paraId="0E3A11EA" w14:textId="77777777" w:rsidTr="00C87A8E">
        <w:trPr>
          <w:jc w:val="center"/>
        </w:trPr>
        <w:tc>
          <w:tcPr>
            <w:tcW w:w="2938" w:type="dxa"/>
          </w:tcPr>
          <w:p w14:paraId="432CC5CF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Contributi vari soci</w:t>
            </w:r>
          </w:p>
        </w:tc>
        <w:tc>
          <w:tcPr>
            <w:tcW w:w="1438" w:type="dxa"/>
          </w:tcPr>
          <w:p w14:paraId="27AD6F7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560,00</w:t>
            </w:r>
          </w:p>
        </w:tc>
        <w:tc>
          <w:tcPr>
            <w:tcW w:w="236" w:type="dxa"/>
            <w:vMerge/>
          </w:tcPr>
          <w:p w14:paraId="43990257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5FFB9799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Contributi vari soci</w:t>
            </w:r>
          </w:p>
        </w:tc>
        <w:tc>
          <w:tcPr>
            <w:tcW w:w="1440" w:type="dxa"/>
          </w:tcPr>
          <w:p w14:paraId="51F3BA2C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555,00</w:t>
            </w:r>
          </w:p>
        </w:tc>
      </w:tr>
      <w:tr w:rsidR="005256BA" w:rsidRPr="006A56CB" w14:paraId="3674F4E4" w14:textId="77777777" w:rsidTr="00C87A8E">
        <w:trPr>
          <w:jc w:val="center"/>
        </w:trPr>
        <w:tc>
          <w:tcPr>
            <w:tcW w:w="2938" w:type="dxa"/>
          </w:tcPr>
          <w:p w14:paraId="64CDEF02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 annuale</w:t>
            </w:r>
          </w:p>
        </w:tc>
        <w:tc>
          <w:tcPr>
            <w:tcW w:w="1438" w:type="dxa"/>
          </w:tcPr>
          <w:p w14:paraId="4B5717FC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1.950,00</w:t>
            </w:r>
          </w:p>
        </w:tc>
        <w:tc>
          <w:tcPr>
            <w:tcW w:w="236" w:type="dxa"/>
            <w:vMerge/>
          </w:tcPr>
          <w:p w14:paraId="67400CD7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1F397C55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 annuale</w:t>
            </w:r>
          </w:p>
        </w:tc>
        <w:tc>
          <w:tcPr>
            <w:tcW w:w="1440" w:type="dxa"/>
          </w:tcPr>
          <w:p w14:paraId="7B6395C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1B21B5B6" w14:textId="77777777" w:rsidTr="00C87A8E">
        <w:trPr>
          <w:jc w:val="center"/>
        </w:trPr>
        <w:tc>
          <w:tcPr>
            <w:tcW w:w="2938" w:type="dxa"/>
          </w:tcPr>
          <w:p w14:paraId="3FE39855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 xml:space="preserve">Manifestazioni culturali </w:t>
            </w:r>
          </w:p>
        </w:tc>
        <w:tc>
          <w:tcPr>
            <w:tcW w:w="1438" w:type="dxa"/>
          </w:tcPr>
          <w:p w14:paraId="1957D5F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2.335,00</w:t>
            </w:r>
          </w:p>
        </w:tc>
        <w:tc>
          <w:tcPr>
            <w:tcW w:w="236" w:type="dxa"/>
            <w:vMerge/>
          </w:tcPr>
          <w:p w14:paraId="59B90DF8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2B59D2BD" w14:textId="77777777" w:rsidR="005256BA" w:rsidRPr="006A56CB" w:rsidRDefault="005256BA" w:rsidP="00DC483A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 xml:space="preserve">Manifestazioni culturali </w:t>
            </w:r>
          </w:p>
        </w:tc>
        <w:tc>
          <w:tcPr>
            <w:tcW w:w="1440" w:type="dxa"/>
          </w:tcPr>
          <w:p w14:paraId="2FF668D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412D164F" w14:textId="77777777" w:rsidTr="00C87A8E">
        <w:trPr>
          <w:jc w:val="center"/>
        </w:trPr>
        <w:tc>
          <w:tcPr>
            <w:tcW w:w="2938" w:type="dxa"/>
          </w:tcPr>
          <w:p w14:paraId="7744CF4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ENTRATE</w:t>
            </w:r>
          </w:p>
        </w:tc>
        <w:tc>
          <w:tcPr>
            <w:tcW w:w="1438" w:type="dxa"/>
          </w:tcPr>
          <w:p w14:paraId="25D08733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10.390,00</w:t>
            </w:r>
          </w:p>
        </w:tc>
        <w:tc>
          <w:tcPr>
            <w:tcW w:w="236" w:type="dxa"/>
            <w:vMerge/>
          </w:tcPr>
          <w:p w14:paraId="4BDF703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6" w:type="dxa"/>
          </w:tcPr>
          <w:p w14:paraId="55DFD846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ENTRATE</w:t>
            </w:r>
          </w:p>
        </w:tc>
        <w:tc>
          <w:tcPr>
            <w:tcW w:w="1440" w:type="dxa"/>
          </w:tcPr>
          <w:p w14:paraId="0778D26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10.390,00</w:t>
            </w:r>
          </w:p>
        </w:tc>
      </w:tr>
      <w:tr w:rsidR="005256BA" w:rsidRPr="006A56CB" w14:paraId="33C3C201" w14:textId="77777777" w:rsidTr="00C87A8E">
        <w:trPr>
          <w:jc w:val="center"/>
        </w:trPr>
        <w:tc>
          <w:tcPr>
            <w:tcW w:w="2938" w:type="dxa"/>
          </w:tcPr>
          <w:p w14:paraId="79BD9A74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USCITE</w:t>
            </w:r>
          </w:p>
        </w:tc>
        <w:tc>
          <w:tcPr>
            <w:tcW w:w="1438" w:type="dxa"/>
          </w:tcPr>
          <w:p w14:paraId="79DB5876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vMerge/>
          </w:tcPr>
          <w:p w14:paraId="6EDD9EAD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996" w:type="dxa"/>
          </w:tcPr>
          <w:p w14:paraId="471D3DC5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USCITE</w:t>
            </w:r>
          </w:p>
        </w:tc>
        <w:tc>
          <w:tcPr>
            <w:tcW w:w="1440" w:type="dxa"/>
          </w:tcPr>
          <w:p w14:paraId="47D79033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6BA" w:rsidRPr="006A56CB" w14:paraId="1C14B5F1" w14:textId="77777777" w:rsidTr="00C87A8E">
        <w:trPr>
          <w:jc w:val="center"/>
        </w:trPr>
        <w:tc>
          <w:tcPr>
            <w:tcW w:w="2938" w:type="dxa"/>
          </w:tcPr>
          <w:p w14:paraId="77F67328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Quote associative: ANLA</w:t>
            </w:r>
          </w:p>
        </w:tc>
        <w:tc>
          <w:tcPr>
            <w:tcW w:w="1438" w:type="dxa"/>
          </w:tcPr>
          <w:p w14:paraId="44ACBAB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1.033,00</w:t>
            </w:r>
          </w:p>
        </w:tc>
        <w:tc>
          <w:tcPr>
            <w:tcW w:w="236" w:type="dxa"/>
            <w:vMerge/>
          </w:tcPr>
          <w:p w14:paraId="318401F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304CCB8F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Generali</w:t>
            </w:r>
          </w:p>
        </w:tc>
        <w:tc>
          <w:tcPr>
            <w:tcW w:w="1440" w:type="dxa"/>
          </w:tcPr>
          <w:p w14:paraId="0D29EA7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757,32</w:t>
            </w:r>
          </w:p>
        </w:tc>
      </w:tr>
      <w:tr w:rsidR="005256BA" w:rsidRPr="006A56CB" w14:paraId="5055BD0B" w14:textId="77777777" w:rsidTr="00C87A8E">
        <w:trPr>
          <w:jc w:val="center"/>
        </w:trPr>
        <w:tc>
          <w:tcPr>
            <w:tcW w:w="2938" w:type="dxa"/>
          </w:tcPr>
          <w:p w14:paraId="6194A8CE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Generali</w:t>
            </w:r>
          </w:p>
        </w:tc>
        <w:tc>
          <w:tcPr>
            <w:tcW w:w="1438" w:type="dxa"/>
          </w:tcPr>
          <w:p w14:paraId="1F1CC0E7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€.1.187,05</w:t>
            </w:r>
          </w:p>
        </w:tc>
        <w:tc>
          <w:tcPr>
            <w:tcW w:w="236" w:type="dxa"/>
            <w:vMerge/>
          </w:tcPr>
          <w:p w14:paraId="2D211E22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6A8DCB60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Postali</w:t>
            </w:r>
          </w:p>
        </w:tc>
        <w:tc>
          <w:tcPr>
            <w:tcW w:w="1440" w:type="dxa"/>
          </w:tcPr>
          <w:p w14:paraId="5CC01796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715,00</w:t>
            </w:r>
          </w:p>
        </w:tc>
      </w:tr>
      <w:tr w:rsidR="005256BA" w:rsidRPr="006A56CB" w14:paraId="5FEAFDDA" w14:textId="77777777" w:rsidTr="00C87A8E">
        <w:trPr>
          <w:jc w:val="center"/>
        </w:trPr>
        <w:tc>
          <w:tcPr>
            <w:tcW w:w="2938" w:type="dxa"/>
          </w:tcPr>
          <w:p w14:paraId="044229E3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Postali</w:t>
            </w:r>
          </w:p>
        </w:tc>
        <w:tc>
          <w:tcPr>
            <w:tcW w:w="1438" w:type="dxa"/>
          </w:tcPr>
          <w:p w14:paraId="794DA99A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336,90</w:t>
            </w:r>
          </w:p>
        </w:tc>
        <w:tc>
          <w:tcPr>
            <w:tcW w:w="236" w:type="dxa"/>
            <w:vMerge/>
          </w:tcPr>
          <w:p w14:paraId="3370655E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79ED9AB1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Cancelleria</w:t>
            </w:r>
          </w:p>
        </w:tc>
        <w:tc>
          <w:tcPr>
            <w:tcW w:w="1440" w:type="dxa"/>
          </w:tcPr>
          <w:p w14:paraId="2B546672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44,00</w:t>
            </w:r>
          </w:p>
        </w:tc>
      </w:tr>
      <w:tr w:rsidR="005256BA" w:rsidRPr="006A56CB" w14:paraId="2EF594D5" w14:textId="77777777" w:rsidTr="00C87A8E">
        <w:trPr>
          <w:jc w:val="center"/>
        </w:trPr>
        <w:tc>
          <w:tcPr>
            <w:tcW w:w="2938" w:type="dxa"/>
          </w:tcPr>
          <w:p w14:paraId="55197740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Onoranze Funebri</w:t>
            </w:r>
          </w:p>
        </w:tc>
        <w:tc>
          <w:tcPr>
            <w:tcW w:w="1438" w:type="dxa"/>
          </w:tcPr>
          <w:p w14:paraId="4D00B10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921,62</w:t>
            </w:r>
          </w:p>
        </w:tc>
        <w:tc>
          <w:tcPr>
            <w:tcW w:w="236" w:type="dxa"/>
            <w:vMerge/>
          </w:tcPr>
          <w:p w14:paraId="2E94777E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10B8F2B8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Bancarie</w:t>
            </w:r>
          </w:p>
        </w:tc>
        <w:tc>
          <w:tcPr>
            <w:tcW w:w="1440" w:type="dxa"/>
          </w:tcPr>
          <w:p w14:paraId="22443D6F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254,46</w:t>
            </w:r>
          </w:p>
        </w:tc>
      </w:tr>
      <w:tr w:rsidR="005256BA" w:rsidRPr="006A56CB" w14:paraId="4F2B878C" w14:textId="77777777" w:rsidTr="00C87A8E">
        <w:trPr>
          <w:jc w:val="center"/>
        </w:trPr>
        <w:tc>
          <w:tcPr>
            <w:tcW w:w="2938" w:type="dxa"/>
          </w:tcPr>
          <w:p w14:paraId="1E5B6A20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 annuale</w:t>
            </w:r>
          </w:p>
        </w:tc>
        <w:tc>
          <w:tcPr>
            <w:tcW w:w="1438" w:type="dxa"/>
          </w:tcPr>
          <w:p w14:paraId="340310B0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3.838,00</w:t>
            </w:r>
          </w:p>
        </w:tc>
        <w:tc>
          <w:tcPr>
            <w:tcW w:w="236" w:type="dxa"/>
            <w:vMerge/>
          </w:tcPr>
          <w:p w14:paraId="74A3F937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519CA58C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</w:t>
            </w:r>
          </w:p>
        </w:tc>
        <w:tc>
          <w:tcPr>
            <w:tcW w:w="1440" w:type="dxa"/>
          </w:tcPr>
          <w:p w14:paraId="0187BB5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40CFF5F0" w14:textId="77777777" w:rsidTr="00C87A8E">
        <w:trPr>
          <w:jc w:val="center"/>
        </w:trPr>
        <w:tc>
          <w:tcPr>
            <w:tcW w:w="2938" w:type="dxa"/>
          </w:tcPr>
          <w:p w14:paraId="53FBD881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Commemorazione defunti</w:t>
            </w:r>
          </w:p>
        </w:tc>
        <w:tc>
          <w:tcPr>
            <w:tcW w:w="1438" w:type="dxa"/>
          </w:tcPr>
          <w:p w14:paraId="7FADBF93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4.520,00</w:t>
            </w:r>
          </w:p>
        </w:tc>
        <w:tc>
          <w:tcPr>
            <w:tcW w:w="236" w:type="dxa"/>
            <w:vMerge/>
          </w:tcPr>
          <w:p w14:paraId="479B6E20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96" w:type="dxa"/>
          </w:tcPr>
          <w:p w14:paraId="30DCA80E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Commemorazione defunti</w:t>
            </w:r>
          </w:p>
        </w:tc>
        <w:tc>
          <w:tcPr>
            <w:tcW w:w="1440" w:type="dxa"/>
          </w:tcPr>
          <w:p w14:paraId="1C27E02E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1AD79F96" w14:textId="77777777" w:rsidTr="00C87A8E">
        <w:trPr>
          <w:jc w:val="center"/>
        </w:trPr>
        <w:tc>
          <w:tcPr>
            <w:tcW w:w="2938" w:type="dxa"/>
          </w:tcPr>
          <w:p w14:paraId="051ADEFE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USCITE</w:t>
            </w:r>
          </w:p>
        </w:tc>
        <w:tc>
          <w:tcPr>
            <w:tcW w:w="1438" w:type="dxa"/>
          </w:tcPr>
          <w:p w14:paraId="72E971D7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11.836,57</w:t>
            </w:r>
          </w:p>
        </w:tc>
        <w:tc>
          <w:tcPr>
            <w:tcW w:w="236" w:type="dxa"/>
            <w:vMerge/>
          </w:tcPr>
          <w:p w14:paraId="00C12E7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6" w:type="dxa"/>
          </w:tcPr>
          <w:p w14:paraId="0E2000F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USCITE</w:t>
            </w:r>
          </w:p>
        </w:tc>
        <w:tc>
          <w:tcPr>
            <w:tcW w:w="1440" w:type="dxa"/>
          </w:tcPr>
          <w:p w14:paraId="7CD1E1F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1.516,32</w:t>
            </w:r>
          </w:p>
        </w:tc>
      </w:tr>
      <w:tr w:rsidR="005256BA" w:rsidRPr="006A56CB" w14:paraId="0BAEDEEB" w14:textId="77777777" w:rsidTr="00C87A8E">
        <w:trPr>
          <w:jc w:val="center"/>
        </w:trPr>
        <w:tc>
          <w:tcPr>
            <w:tcW w:w="2938" w:type="dxa"/>
          </w:tcPr>
          <w:p w14:paraId="5D11F25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DISAVANZO ECONOMICO</w:t>
            </w:r>
          </w:p>
        </w:tc>
        <w:tc>
          <w:tcPr>
            <w:tcW w:w="1438" w:type="dxa"/>
          </w:tcPr>
          <w:p w14:paraId="1489E97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-1.446,57</w:t>
            </w:r>
          </w:p>
        </w:tc>
        <w:tc>
          <w:tcPr>
            <w:tcW w:w="236" w:type="dxa"/>
            <w:vMerge/>
          </w:tcPr>
          <w:p w14:paraId="09CD49A1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6" w:type="dxa"/>
          </w:tcPr>
          <w:p w14:paraId="238E541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AVANZO ECONOMICO</w:t>
            </w:r>
          </w:p>
        </w:tc>
        <w:tc>
          <w:tcPr>
            <w:tcW w:w="1440" w:type="dxa"/>
          </w:tcPr>
          <w:p w14:paraId="263CF5CF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4.234,85</w:t>
            </w:r>
          </w:p>
        </w:tc>
      </w:tr>
    </w:tbl>
    <w:p w14:paraId="4EAA933E" w14:textId="77777777" w:rsidR="00B848D0" w:rsidRPr="006B4F41" w:rsidRDefault="00B848D0">
      <w:pPr>
        <w:jc w:val="both"/>
        <w:rPr>
          <w:rFonts w:ascii="Arial" w:hAnsi="Arial" w:cs="Arial"/>
          <w:sz w:val="10"/>
          <w:szCs w:val="10"/>
        </w:rPr>
      </w:pPr>
    </w:p>
    <w:p w14:paraId="00DFA25F" w14:textId="77777777" w:rsidR="00A27F12" w:rsidRPr="005256BA" w:rsidRDefault="00A27F12" w:rsidP="00C87A8E">
      <w:pPr>
        <w:ind w:left="708" w:hanging="708"/>
        <w:jc w:val="center"/>
        <w:rPr>
          <w:rFonts w:ascii="Arial" w:hAnsi="Arial" w:cs="Arial"/>
          <w:b/>
          <w:i/>
        </w:rPr>
      </w:pPr>
      <w:r w:rsidRPr="005256BA">
        <w:rPr>
          <w:rFonts w:ascii="Arial" w:hAnsi="Arial" w:cs="Arial"/>
          <w:b/>
          <w:i/>
        </w:rPr>
        <w:t>Anno 2021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256BA">
        <w:rPr>
          <w:rFonts w:ascii="Arial" w:hAnsi="Arial" w:cs="Arial"/>
          <w:b/>
          <w:i/>
        </w:rPr>
        <w:t>Anno 2022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36"/>
        <w:gridCol w:w="3072"/>
        <w:gridCol w:w="1370"/>
      </w:tblGrid>
      <w:tr w:rsidR="005256BA" w:rsidRPr="006A56CB" w14:paraId="3A58BADF" w14:textId="77777777" w:rsidTr="00C87A8E">
        <w:trPr>
          <w:jc w:val="center"/>
        </w:trPr>
        <w:tc>
          <w:tcPr>
            <w:tcW w:w="2943" w:type="dxa"/>
          </w:tcPr>
          <w:p w14:paraId="1E64B8C2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ENTRATE</w:t>
            </w:r>
          </w:p>
        </w:tc>
        <w:tc>
          <w:tcPr>
            <w:tcW w:w="1418" w:type="dxa"/>
          </w:tcPr>
          <w:p w14:paraId="19109E55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vMerge w:val="restart"/>
          </w:tcPr>
          <w:p w14:paraId="2D96D62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3072" w:type="dxa"/>
          </w:tcPr>
          <w:p w14:paraId="0EA3030F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ENTRATE</w:t>
            </w:r>
          </w:p>
        </w:tc>
        <w:tc>
          <w:tcPr>
            <w:tcW w:w="1370" w:type="dxa"/>
          </w:tcPr>
          <w:p w14:paraId="1EB90099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6BA" w:rsidRPr="006A56CB" w14:paraId="1BBDFDE7" w14:textId="77777777" w:rsidTr="00C87A8E">
        <w:trPr>
          <w:jc w:val="center"/>
        </w:trPr>
        <w:tc>
          <w:tcPr>
            <w:tcW w:w="2943" w:type="dxa"/>
          </w:tcPr>
          <w:p w14:paraId="7905D191" w14:textId="77777777" w:rsidR="005256BA" w:rsidRPr="006A56CB" w:rsidRDefault="005256BA" w:rsidP="00A27F12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pensionati 2021</w:t>
            </w:r>
          </w:p>
        </w:tc>
        <w:tc>
          <w:tcPr>
            <w:tcW w:w="1418" w:type="dxa"/>
          </w:tcPr>
          <w:p w14:paraId="6F45940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5B4C76D4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1F779C54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pensionati 2022</w:t>
            </w:r>
          </w:p>
        </w:tc>
        <w:tc>
          <w:tcPr>
            <w:tcW w:w="1370" w:type="dxa"/>
          </w:tcPr>
          <w:p w14:paraId="4AB4F8EA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20,00</w:t>
            </w:r>
          </w:p>
        </w:tc>
      </w:tr>
      <w:tr w:rsidR="005256BA" w:rsidRPr="006A56CB" w14:paraId="6F17F51C" w14:textId="77777777" w:rsidTr="00C87A8E">
        <w:trPr>
          <w:jc w:val="center"/>
        </w:trPr>
        <w:tc>
          <w:tcPr>
            <w:tcW w:w="2943" w:type="dxa"/>
          </w:tcPr>
          <w:p w14:paraId="62C2590A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dipendenti 2021</w:t>
            </w:r>
          </w:p>
        </w:tc>
        <w:tc>
          <w:tcPr>
            <w:tcW w:w="1418" w:type="dxa"/>
          </w:tcPr>
          <w:p w14:paraId="54DEB17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7E4B2474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23C26A82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pensionati 2023</w:t>
            </w:r>
          </w:p>
        </w:tc>
        <w:tc>
          <w:tcPr>
            <w:tcW w:w="1370" w:type="dxa"/>
          </w:tcPr>
          <w:p w14:paraId="747CB425" w14:textId="77777777" w:rsidR="005256BA" w:rsidRPr="006A56CB" w:rsidRDefault="005256BA" w:rsidP="006C539A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 xml:space="preserve">€. </w:t>
            </w:r>
            <w:r w:rsidR="006C539A">
              <w:rPr>
                <w:rFonts w:ascii="Arial" w:hAnsi="Arial" w:cs="Arial"/>
                <w:sz w:val="20"/>
              </w:rPr>
              <w:t>160</w:t>
            </w:r>
            <w:r w:rsidRPr="006A56CB">
              <w:rPr>
                <w:rFonts w:ascii="Arial" w:hAnsi="Arial" w:cs="Arial"/>
                <w:sz w:val="20"/>
              </w:rPr>
              <w:t>,00</w:t>
            </w:r>
          </w:p>
        </w:tc>
      </w:tr>
      <w:tr w:rsidR="005256BA" w:rsidRPr="006A56CB" w14:paraId="14242202" w14:textId="77777777" w:rsidTr="00C87A8E">
        <w:trPr>
          <w:jc w:val="center"/>
        </w:trPr>
        <w:tc>
          <w:tcPr>
            <w:tcW w:w="2943" w:type="dxa"/>
          </w:tcPr>
          <w:p w14:paraId="0523352D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Contributi vari soci</w:t>
            </w:r>
          </w:p>
        </w:tc>
        <w:tc>
          <w:tcPr>
            <w:tcW w:w="1418" w:type="dxa"/>
          </w:tcPr>
          <w:p w14:paraId="32BBB88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200,00</w:t>
            </w:r>
          </w:p>
        </w:tc>
        <w:tc>
          <w:tcPr>
            <w:tcW w:w="236" w:type="dxa"/>
            <w:vMerge/>
          </w:tcPr>
          <w:p w14:paraId="66A2907E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058E2B3C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Iscrizioni soci dipendenti 2022</w:t>
            </w:r>
          </w:p>
        </w:tc>
        <w:tc>
          <w:tcPr>
            <w:tcW w:w="1370" w:type="dxa"/>
          </w:tcPr>
          <w:p w14:paraId="3A1D6122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256BA" w:rsidRPr="006A56CB" w14:paraId="7BE738B7" w14:textId="77777777" w:rsidTr="00C87A8E">
        <w:trPr>
          <w:jc w:val="center"/>
        </w:trPr>
        <w:tc>
          <w:tcPr>
            <w:tcW w:w="2943" w:type="dxa"/>
          </w:tcPr>
          <w:p w14:paraId="4939533C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Competenze banca</w:t>
            </w:r>
          </w:p>
        </w:tc>
        <w:tc>
          <w:tcPr>
            <w:tcW w:w="1418" w:type="dxa"/>
          </w:tcPr>
          <w:p w14:paraId="373AFA97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0,18</w:t>
            </w:r>
          </w:p>
        </w:tc>
        <w:tc>
          <w:tcPr>
            <w:tcW w:w="236" w:type="dxa"/>
            <w:vMerge/>
          </w:tcPr>
          <w:p w14:paraId="6CAC4BDE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28E77BC3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Contributi vari soci</w:t>
            </w:r>
          </w:p>
        </w:tc>
        <w:tc>
          <w:tcPr>
            <w:tcW w:w="1370" w:type="dxa"/>
          </w:tcPr>
          <w:p w14:paraId="5383A1E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 xml:space="preserve">€. </w:t>
            </w:r>
            <w:r w:rsidR="006C539A">
              <w:rPr>
                <w:rFonts w:ascii="Arial" w:hAnsi="Arial" w:cs="Arial"/>
                <w:sz w:val="20"/>
              </w:rPr>
              <w:t>14</w:t>
            </w:r>
            <w:r w:rsidRPr="006A56CB">
              <w:rPr>
                <w:rFonts w:ascii="Arial" w:hAnsi="Arial" w:cs="Arial"/>
                <w:sz w:val="20"/>
              </w:rPr>
              <w:t>0,00</w:t>
            </w:r>
          </w:p>
        </w:tc>
      </w:tr>
      <w:tr w:rsidR="005256BA" w:rsidRPr="006A56CB" w14:paraId="497A82DB" w14:textId="77777777" w:rsidTr="00C87A8E">
        <w:trPr>
          <w:jc w:val="center"/>
        </w:trPr>
        <w:tc>
          <w:tcPr>
            <w:tcW w:w="2943" w:type="dxa"/>
          </w:tcPr>
          <w:p w14:paraId="7077B2D9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B151E1A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vMerge/>
          </w:tcPr>
          <w:p w14:paraId="34309B3F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47C08485" w14:textId="77777777" w:rsidR="005256BA" w:rsidRPr="006A56CB" w:rsidRDefault="005256BA" w:rsidP="002A375C">
            <w:pPr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Competenze banca</w:t>
            </w:r>
          </w:p>
        </w:tc>
        <w:tc>
          <w:tcPr>
            <w:tcW w:w="1370" w:type="dxa"/>
          </w:tcPr>
          <w:p w14:paraId="3FA8CAD7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0,15</w:t>
            </w:r>
          </w:p>
        </w:tc>
      </w:tr>
      <w:tr w:rsidR="005256BA" w:rsidRPr="006A56CB" w14:paraId="18D8599E" w14:textId="77777777" w:rsidTr="00C87A8E">
        <w:trPr>
          <w:jc w:val="center"/>
        </w:trPr>
        <w:tc>
          <w:tcPr>
            <w:tcW w:w="2943" w:type="dxa"/>
          </w:tcPr>
          <w:p w14:paraId="7BFAE2D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ENTRATE</w:t>
            </w:r>
          </w:p>
        </w:tc>
        <w:tc>
          <w:tcPr>
            <w:tcW w:w="1418" w:type="dxa"/>
          </w:tcPr>
          <w:p w14:paraId="62DD901F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200,18</w:t>
            </w:r>
          </w:p>
        </w:tc>
        <w:tc>
          <w:tcPr>
            <w:tcW w:w="236" w:type="dxa"/>
            <w:vMerge/>
          </w:tcPr>
          <w:p w14:paraId="68EEE7A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2" w:type="dxa"/>
          </w:tcPr>
          <w:p w14:paraId="303ABFB3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ENTRATE</w:t>
            </w:r>
          </w:p>
        </w:tc>
        <w:tc>
          <w:tcPr>
            <w:tcW w:w="1370" w:type="dxa"/>
          </w:tcPr>
          <w:p w14:paraId="58D9066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320,15</w:t>
            </w:r>
          </w:p>
        </w:tc>
      </w:tr>
      <w:tr w:rsidR="005256BA" w:rsidRPr="006A56CB" w14:paraId="2E62387A" w14:textId="77777777" w:rsidTr="00C87A8E">
        <w:trPr>
          <w:jc w:val="center"/>
        </w:trPr>
        <w:tc>
          <w:tcPr>
            <w:tcW w:w="2943" w:type="dxa"/>
          </w:tcPr>
          <w:p w14:paraId="3EF2C9F5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USCITE</w:t>
            </w:r>
          </w:p>
        </w:tc>
        <w:tc>
          <w:tcPr>
            <w:tcW w:w="1418" w:type="dxa"/>
          </w:tcPr>
          <w:p w14:paraId="033A8164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vMerge/>
          </w:tcPr>
          <w:p w14:paraId="76829472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3072" w:type="dxa"/>
          </w:tcPr>
          <w:p w14:paraId="0A85BF53" w14:textId="77777777" w:rsidR="005256BA" w:rsidRPr="006A56CB" w:rsidRDefault="005256BA" w:rsidP="006A56CB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6A56CB">
              <w:rPr>
                <w:rFonts w:ascii="Arial" w:hAnsi="Arial" w:cs="Arial"/>
                <w:b/>
                <w:color w:val="FF0000"/>
                <w:sz w:val="20"/>
              </w:rPr>
              <w:t>USCITE</w:t>
            </w:r>
          </w:p>
        </w:tc>
        <w:tc>
          <w:tcPr>
            <w:tcW w:w="1370" w:type="dxa"/>
          </w:tcPr>
          <w:p w14:paraId="4809788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6BA" w:rsidRPr="006A56CB" w14:paraId="2D40EA12" w14:textId="77777777" w:rsidTr="00C87A8E">
        <w:trPr>
          <w:jc w:val="center"/>
        </w:trPr>
        <w:tc>
          <w:tcPr>
            <w:tcW w:w="2943" w:type="dxa"/>
          </w:tcPr>
          <w:p w14:paraId="091D5AD8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Generali</w:t>
            </w:r>
          </w:p>
        </w:tc>
        <w:tc>
          <w:tcPr>
            <w:tcW w:w="1418" w:type="dxa"/>
          </w:tcPr>
          <w:p w14:paraId="4632BEA0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23C7D5C5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4460B1A5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Generali</w:t>
            </w:r>
          </w:p>
        </w:tc>
        <w:tc>
          <w:tcPr>
            <w:tcW w:w="1370" w:type="dxa"/>
          </w:tcPr>
          <w:p w14:paraId="4C8BE0EE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10,00</w:t>
            </w:r>
          </w:p>
        </w:tc>
      </w:tr>
      <w:tr w:rsidR="005256BA" w:rsidRPr="006A56CB" w14:paraId="4DE6AFA8" w14:textId="77777777" w:rsidTr="00C87A8E">
        <w:trPr>
          <w:jc w:val="center"/>
        </w:trPr>
        <w:tc>
          <w:tcPr>
            <w:tcW w:w="2943" w:type="dxa"/>
          </w:tcPr>
          <w:p w14:paraId="2E6085B0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Postali</w:t>
            </w:r>
          </w:p>
        </w:tc>
        <w:tc>
          <w:tcPr>
            <w:tcW w:w="1418" w:type="dxa"/>
          </w:tcPr>
          <w:p w14:paraId="47F57FE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3038F8B8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14AA73FA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Postali</w:t>
            </w:r>
          </w:p>
        </w:tc>
        <w:tc>
          <w:tcPr>
            <w:tcW w:w="1370" w:type="dxa"/>
          </w:tcPr>
          <w:p w14:paraId="6A2FFC1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108,00</w:t>
            </w:r>
          </w:p>
        </w:tc>
      </w:tr>
      <w:tr w:rsidR="005256BA" w:rsidRPr="006A56CB" w14:paraId="6626B191" w14:textId="77777777" w:rsidTr="00C87A8E">
        <w:trPr>
          <w:jc w:val="center"/>
        </w:trPr>
        <w:tc>
          <w:tcPr>
            <w:tcW w:w="2943" w:type="dxa"/>
          </w:tcPr>
          <w:p w14:paraId="25EDADCE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Cancelleria</w:t>
            </w:r>
          </w:p>
        </w:tc>
        <w:tc>
          <w:tcPr>
            <w:tcW w:w="1418" w:type="dxa"/>
          </w:tcPr>
          <w:p w14:paraId="2A316F4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115,65</w:t>
            </w:r>
          </w:p>
        </w:tc>
        <w:tc>
          <w:tcPr>
            <w:tcW w:w="236" w:type="dxa"/>
            <w:vMerge/>
          </w:tcPr>
          <w:p w14:paraId="458706E1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681FCAE4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Cancelleria</w:t>
            </w:r>
          </w:p>
        </w:tc>
        <w:tc>
          <w:tcPr>
            <w:tcW w:w="1370" w:type="dxa"/>
          </w:tcPr>
          <w:p w14:paraId="26B76EE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20,80</w:t>
            </w:r>
          </w:p>
        </w:tc>
      </w:tr>
      <w:tr w:rsidR="005256BA" w:rsidRPr="006A56CB" w14:paraId="0DC5B646" w14:textId="77777777" w:rsidTr="00C87A8E">
        <w:trPr>
          <w:jc w:val="center"/>
        </w:trPr>
        <w:tc>
          <w:tcPr>
            <w:tcW w:w="2943" w:type="dxa"/>
          </w:tcPr>
          <w:p w14:paraId="7576E81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Bancarie</w:t>
            </w:r>
          </w:p>
        </w:tc>
        <w:tc>
          <w:tcPr>
            <w:tcW w:w="1418" w:type="dxa"/>
          </w:tcPr>
          <w:p w14:paraId="6DB34B3E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323,10</w:t>
            </w:r>
          </w:p>
        </w:tc>
        <w:tc>
          <w:tcPr>
            <w:tcW w:w="236" w:type="dxa"/>
            <w:vMerge/>
          </w:tcPr>
          <w:p w14:paraId="125A780C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33BC14D7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Spese Bancarie</w:t>
            </w:r>
          </w:p>
        </w:tc>
        <w:tc>
          <w:tcPr>
            <w:tcW w:w="1370" w:type="dxa"/>
          </w:tcPr>
          <w:p w14:paraId="51784396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351,91</w:t>
            </w:r>
          </w:p>
        </w:tc>
      </w:tr>
      <w:tr w:rsidR="005256BA" w:rsidRPr="006A56CB" w14:paraId="01E72432" w14:textId="77777777" w:rsidTr="00C87A8E">
        <w:trPr>
          <w:jc w:val="center"/>
        </w:trPr>
        <w:tc>
          <w:tcPr>
            <w:tcW w:w="2943" w:type="dxa"/>
          </w:tcPr>
          <w:p w14:paraId="74EE5AAB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</w:t>
            </w:r>
          </w:p>
        </w:tc>
        <w:tc>
          <w:tcPr>
            <w:tcW w:w="1418" w:type="dxa"/>
          </w:tcPr>
          <w:p w14:paraId="771937A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1D78B9F1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3B8215E9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Assemblea</w:t>
            </w:r>
          </w:p>
        </w:tc>
        <w:tc>
          <w:tcPr>
            <w:tcW w:w="1370" w:type="dxa"/>
          </w:tcPr>
          <w:p w14:paraId="088F70C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110E5C1C" w14:textId="77777777" w:rsidTr="00C87A8E">
        <w:trPr>
          <w:jc w:val="center"/>
        </w:trPr>
        <w:tc>
          <w:tcPr>
            <w:tcW w:w="2943" w:type="dxa"/>
          </w:tcPr>
          <w:p w14:paraId="1B643CBA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Commemorazione defunti</w:t>
            </w:r>
          </w:p>
        </w:tc>
        <w:tc>
          <w:tcPr>
            <w:tcW w:w="1418" w:type="dxa"/>
          </w:tcPr>
          <w:p w14:paraId="6F7A65A4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  <w:tc>
          <w:tcPr>
            <w:tcW w:w="236" w:type="dxa"/>
            <w:vMerge/>
          </w:tcPr>
          <w:p w14:paraId="459A2CA7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</w:tcPr>
          <w:p w14:paraId="46AFE80C" w14:textId="77777777" w:rsidR="005256BA" w:rsidRPr="006A56CB" w:rsidRDefault="005256BA" w:rsidP="006A56CB">
            <w:pPr>
              <w:jc w:val="both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Commemorazione defunti</w:t>
            </w:r>
          </w:p>
        </w:tc>
        <w:tc>
          <w:tcPr>
            <w:tcW w:w="1370" w:type="dxa"/>
          </w:tcPr>
          <w:p w14:paraId="6565E4FB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sz w:val="20"/>
              </w:rPr>
            </w:pPr>
            <w:r w:rsidRPr="006A56CB">
              <w:rPr>
                <w:rFonts w:ascii="Arial" w:hAnsi="Arial" w:cs="Arial"/>
                <w:sz w:val="20"/>
              </w:rPr>
              <w:t>€. 0,00</w:t>
            </w:r>
          </w:p>
        </w:tc>
      </w:tr>
      <w:tr w:rsidR="005256BA" w:rsidRPr="006A56CB" w14:paraId="5712AF40" w14:textId="77777777" w:rsidTr="00C87A8E">
        <w:trPr>
          <w:jc w:val="center"/>
        </w:trPr>
        <w:tc>
          <w:tcPr>
            <w:tcW w:w="2943" w:type="dxa"/>
          </w:tcPr>
          <w:p w14:paraId="6EF0595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USCITE</w:t>
            </w:r>
          </w:p>
        </w:tc>
        <w:tc>
          <w:tcPr>
            <w:tcW w:w="1418" w:type="dxa"/>
          </w:tcPr>
          <w:p w14:paraId="15A131A9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438,75</w:t>
            </w:r>
          </w:p>
        </w:tc>
        <w:tc>
          <w:tcPr>
            <w:tcW w:w="236" w:type="dxa"/>
            <w:vMerge/>
          </w:tcPr>
          <w:p w14:paraId="63FAD105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2" w:type="dxa"/>
          </w:tcPr>
          <w:p w14:paraId="2831A89A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TOTALE USCITE</w:t>
            </w:r>
          </w:p>
        </w:tc>
        <w:tc>
          <w:tcPr>
            <w:tcW w:w="1370" w:type="dxa"/>
          </w:tcPr>
          <w:p w14:paraId="141DD21F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490,71</w:t>
            </w:r>
          </w:p>
        </w:tc>
      </w:tr>
      <w:tr w:rsidR="005256BA" w:rsidRPr="006A56CB" w14:paraId="796D1632" w14:textId="77777777" w:rsidTr="00C87A8E">
        <w:trPr>
          <w:jc w:val="center"/>
        </w:trPr>
        <w:tc>
          <w:tcPr>
            <w:tcW w:w="2943" w:type="dxa"/>
          </w:tcPr>
          <w:p w14:paraId="02DA08B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DISAVANZO ECONOMICO</w:t>
            </w:r>
          </w:p>
        </w:tc>
        <w:tc>
          <w:tcPr>
            <w:tcW w:w="1418" w:type="dxa"/>
          </w:tcPr>
          <w:p w14:paraId="018DF003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-238,57</w:t>
            </w:r>
          </w:p>
        </w:tc>
        <w:tc>
          <w:tcPr>
            <w:tcW w:w="236" w:type="dxa"/>
            <w:vMerge/>
          </w:tcPr>
          <w:p w14:paraId="3D3D6328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2" w:type="dxa"/>
          </w:tcPr>
          <w:p w14:paraId="7711CB9D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DISAVANZO ECONOMICO</w:t>
            </w:r>
          </w:p>
        </w:tc>
        <w:tc>
          <w:tcPr>
            <w:tcW w:w="1370" w:type="dxa"/>
          </w:tcPr>
          <w:p w14:paraId="00BD4E2F" w14:textId="77777777" w:rsidR="005256BA" w:rsidRPr="006A56CB" w:rsidRDefault="005256BA" w:rsidP="006A56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A56CB">
              <w:rPr>
                <w:rFonts w:ascii="Arial" w:hAnsi="Arial" w:cs="Arial"/>
                <w:b/>
                <w:sz w:val="20"/>
              </w:rPr>
              <w:t>€. -170,56</w:t>
            </w:r>
          </w:p>
        </w:tc>
      </w:tr>
    </w:tbl>
    <w:p w14:paraId="68F9740C" w14:textId="77777777" w:rsidR="00A27F12" w:rsidRPr="006B4F41" w:rsidRDefault="00A27F12">
      <w:pPr>
        <w:jc w:val="both"/>
        <w:rPr>
          <w:rFonts w:ascii="Arial" w:hAnsi="Arial" w:cs="Arial"/>
          <w:sz w:val="10"/>
          <w:szCs w:val="10"/>
        </w:rPr>
      </w:pPr>
    </w:p>
    <w:p w14:paraId="44E5EDB7" w14:textId="77777777" w:rsidR="00B848D0" w:rsidRPr="00B05BDC" w:rsidRDefault="00B848D0">
      <w:pPr>
        <w:jc w:val="both"/>
        <w:rPr>
          <w:rFonts w:ascii="Arial" w:hAnsi="Arial" w:cs="Arial"/>
          <w:sz w:val="20"/>
        </w:rPr>
      </w:pPr>
      <w:r w:rsidRPr="00B05BDC">
        <w:rPr>
          <w:rFonts w:ascii="Arial" w:hAnsi="Arial" w:cs="Arial"/>
          <w:sz w:val="20"/>
        </w:rPr>
        <w:t>Dopo il parere favorevole del Collegio Revisore dei Conti, l’assemblea approva.</w:t>
      </w:r>
    </w:p>
    <w:p w14:paraId="43DD5AE6" w14:textId="77777777" w:rsidR="006222BF" w:rsidRDefault="006222BF" w:rsidP="00190838">
      <w:pPr>
        <w:pStyle w:val="Corpodeltesto3"/>
        <w:sectPr w:rsidR="006222BF" w:rsidSect="00C87A8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1DF50618" w14:textId="77777777" w:rsidR="00B848D0" w:rsidRDefault="00BE574C" w:rsidP="00190838">
      <w:pPr>
        <w:pStyle w:val="Corpodeltesto3"/>
      </w:pPr>
      <w:r>
        <w:lastRenderedPageBreak/>
        <w:t>P</w:t>
      </w:r>
      <w:r w:rsidR="00B848D0" w:rsidRPr="00B05BDC">
        <w:t>unto 3) A seguito d</w:t>
      </w:r>
      <w:r w:rsidR="00190838" w:rsidRPr="00B05BDC">
        <w:t xml:space="preserve">i votazione per alzata di mano </w:t>
      </w:r>
      <w:r>
        <w:t xml:space="preserve">della maggioranza </w:t>
      </w:r>
      <w:r w:rsidR="00190838" w:rsidRPr="00B05BDC">
        <w:t>dei presenti a</w:t>
      </w:r>
      <w:r w:rsidR="00B848D0" w:rsidRPr="00B05BDC">
        <w:t>venti diritto al voto</w:t>
      </w:r>
      <w:r w:rsidR="00B05BDC" w:rsidRPr="00B05BDC">
        <w:t>, tutti i Soci che avevano presentato la propria candidatura sono stati eletti</w:t>
      </w:r>
      <w:r>
        <w:t>.</w:t>
      </w:r>
    </w:p>
    <w:p w14:paraId="5BF786B5" w14:textId="77777777" w:rsidR="00BE574C" w:rsidRDefault="00BE574C" w:rsidP="00190838">
      <w:pPr>
        <w:pStyle w:val="Corpodeltesto3"/>
      </w:pPr>
    </w:p>
    <w:p w14:paraId="41F7AC3D" w14:textId="77777777" w:rsidR="00BE574C" w:rsidRDefault="00BE574C" w:rsidP="00BE57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Presidente propone all’assemblea di approvare, in deroga all’art.23 dello Statuto, per il triennio 2023/2025, che il Consiglio Direttivo sia costituito da tutti e dieci candidati che hanno dato la loro disponibilità.</w:t>
      </w:r>
    </w:p>
    <w:p w14:paraId="55977BDF" w14:textId="12C43EF8" w:rsidR="00BE574C" w:rsidRDefault="00BE574C" w:rsidP="00BE57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proposta viene approvata per alzata di mano, pertanto il Consiglio Direttivo risulta essere composto da:</w:t>
      </w:r>
    </w:p>
    <w:p w14:paraId="2F780071" w14:textId="77777777" w:rsidR="00BE574C" w:rsidRPr="006B4F41" w:rsidRDefault="00BE574C" w:rsidP="00190838">
      <w:pPr>
        <w:pStyle w:val="Corpodeltesto3"/>
        <w:rPr>
          <w:sz w:val="10"/>
          <w:szCs w:val="10"/>
        </w:rPr>
      </w:pPr>
    </w:p>
    <w:p w14:paraId="29B5AE24" w14:textId="2E0A49D9" w:rsidR="00B848D0" w:rsidRPr="00B05BDC" w:rsidRDefault="00B848D0">
      <w:pPr>
        <w:jc w:val="both"/>
        <w:rPr>
          <w:rFonts w:ascii="Arial" w:hAnsi="Arial" w:cs="Arial"/>
          <w:sz w:val="20"/>
        </w:rPr>
      </w:pPr>
    </w:p>
    <w:p w14:paraId="39E672AC" w14:textId="77777777" w:rsidR="00B05BDC" w:rsidRDefault="00B05BDC" w:rsidP="00B05BDC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ALTINA </w:t>
      </w:r>
      <w:r w:rsidRPr="00B05BDC">
        <w:rPr>
          <w:rFonts w:cs="Calibri"/>
          <w:b/>
        </w:rPr>
        <w:t>Andrea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05BDC">
        <w:rPr>
          <w:rFonts w:cs="Calibri"/>
          <w:b/>
        </w:rPr>
        <w:t>BOSCHETTI</w:t>
      </w:r>
      <w:r>
        <w:rPr>
          <w:rFonts w:cs="Calibri"/>
          <w:b/>
        </w:rPr>
        <w:t xml:space="preserve"> </w:t>
      </w:r>
      <w:r w:rsidRPr="00B05BDC">
        <w:rPr>
          <w:rFonts w:cs="Calibri"/>
          <w:b/>
        </w:rPr>
        <w:t>Elio</w:t>
      </w:r>
    </w:p>
    <w:p w14:paraId="58C9F0EC" w14:textId="77777777" w:rsidR="00B05BDC" w:rsidRDefault="00B05BDC" w:rsidP="00B05BDC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FERRERO </w:t>
      </w:r>
      <w:r w:rsidRPr="00B05BDC">
        <w:rPr>
          <w:rFonts w:cs="Calibri"/>
          <w:b/>
        </w:rPr>
        <w:t>Giovanni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05BDC">
        <w:rPr>
          <w:rFonts w:cs="Calibri"/>
          <w:b/>
        </w:rPr>
        <w:t>MANCONE</w:t>
      </w:r>
      <w:r>
        <w:rPr>
          <w:rFonts w:cs="Calibri"/>
          <w:b/>
        </w:rPr>
        <w:t xml:space="preserve"> </w:t>
      </w:r>
      <w:r w:rsidRPr="00B05BDC">
        <w:rPr>
          <w:rFonts w:cs="Calibri"/>
          <w:b/>
        </w:rPr>
        <w:t>Giuseppe</w:t>
      </w:r>
    </w:p>
    <w:p w14:paraId="562C6FAA" w14:textId="4F618B97" w:rsidR="00B05BDC" w:rsidRDefault="00B05BDC" w:rsidP="00B05BDC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MEDDIS </w:t>
      </w:r>
      <w:r w:rsidRPr="00B05BDC">
        <w:rPr>
          <w:rFonts w:cs="Calibri"/>
          <w:b/>
        </w:rPr>
        <w:t>Gregorio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05BDC">
        <w:rPr>
          <w:rFonts w:cs="Calibri"/>
          <w:b/>
        </w:rPr>
        <w:t>PISSINIS</w:t>
      </w:r>
      <w:r>
        <w:rPr>
          <w:rFonts w:cs="Calibri"/>
          <w:b/>
        </w:rPr>
        <w:t xml:space="preserve"> </w:t>
      </w:r>
      <w:r w:rsidRPr="00B05BDC">
        <w:rPr>
          <w:rFonts w:cs="Calibri"/>
          <w:b/>
        </w:rPr>
        <w:t>Sandro</w:t>
      </w:r>
    </w:p>
    <w:p w14:paraId="01C4B61C" w14:textId="77777777" w:rsidR="00B05BDC" w:rsidRPr="00B05BDC" w:rsidRDefault="00B05BDC" w:rsidP="00B05BDC">
      <w:pPr>
        <w:jc w:val="both"/>
        <w:rPr>
          <w:rFonts w:cs="Calibri"/>
        </w:rPr>
      </w:pPr>
      <w:r>
        <w:rPr>
          <w:rFonts w:cs="Calibri"/>
          <w:b/>
        </w:rPr>
        <w:t xml:space="preserve">PRESTINI </w:t>
      </w:r>
      <w:r w:rsidRPr="00B05BDC">
        <w:rPr>
          <w:rFonts w:cs="Calibri"/>
          <w:b/>
        </w:rPr>
        <w:t>Riccardo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05BDC">
        <w:rPr>
          <w:rFonts w:cs="Calibri"/>
          <w:b/>
        </w:rPr>
        <w:t>ROCCIA</w:t>
      </w:r>
      <w:r>
        <w:rPr>
          <w:rFonts w:cs="Calibri"/>
          <w:b/>
        </w:rPr>
        <w:t xml:space="preserve"> </w:t>
      </w:r>
      <w:r w:rsidRPr="00B05BDC">
        <w:rPr>
          <w:rFonts w:cs="Calibri"/>
          <w:b/>
        </w:rPr>
        <w:t>Simonetta</w:t>
      </w:r>
    </w:p>
    <w:p w14:paraId="728B127B" w14:textId="77777777" w:rsidR="00B05BDC" w:rsidRPr="00B05BDC" w:rsidRDefault="00B05BDC" w:rsidP="00B05BDC">
      <w:pPr>
        <w:jc w:val="both"/>
        <w:rPr>
          <w:rFonts w:cs="Calibri"/>
        </w:rPr>
      </w:pPr>
      <w:r w:rsidRPr="00B05BDC">
        <w:rPr>
          <w:rFonts w:cs="Calibri"/>
          <w:b/>
        </w:rPr>
        <w:t>SACCO</w:t>
      </w:r>
      <w:r>
        <w:rPr>
          <w:rFonts w:cs="Calibri"/>
          <w:b/>
        </w:rPr>
        <w:t xml:space="preserve"> </w:t>
      </w:r>
      <w:r w:rsidRPr="00B05BDC">
        <w:rPr>
          <w:rFonts w:cs="Calibri"/>
          <w:b/>
        </w:rPr>
        <w:t>Giuseppe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05BDC">
        <w:rPr>
          <w:rFonts w:cs="Calibri"/>
          <w:b/>
        </w:rPr>
        <w:t>SOM</w:t>
      </w:r>
      <w:r>
        <w:rPr>
          <w:rFonts w:cs="Calibri"/>
          <w:b/>
        </w:rPr>
        <w:t xml:space="preserve">À </w:t>
      </w:r>
      <w:r w:rsidRPr="00B05BDC">
        <w:rPr>
          <w:rFonts w:cs="Calibri"/>
          <w:b/>
        </w:rPr>
        <w:t>Silvano</w:t>
      </w:r>
    </w:p>
    <w:p w14:paraId="5C50EF5F" w14:textId="75409112" w:rsidR="00B05BDC" w:rsidRDefault="00B05BDC">
      <w:pPr>
        <w:jc w:val="both"/>
        <w:rPr>
          <w:rFonts w:ascii="Arial" w:hAnsi="Arial" w:cs="Arial"/>
          <w:sz w:val="20"/>
        </w:rPr>
      </w:pPr>
    </w:p>
    <w:p w14:paraId="27FBF5A4" w14:textId="77777777" w:rsidR="00C81526" w:rsidRDefault="00C815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suddetti componenti del Consiglio Direttivo procederanno alla nomina delle cariche previste dallo Statuto all’art. 18, nel corso della prima riunione che sarà convocata dal Consigliere Anziano Ferrero Giovanni.</w:t>
      </w:r>
    </w:p>
    <w:p w14:paraId="080B5E29" w14:textId="4C9A20C7" w:rsidR="00C81526" w:rsidRDefault="00C81526">
      <w:pPr>
        <w:jc w:val="both"/>
        <w:rPr>
          <w:rFonts w:ascii="Arial" w:hAnsi="Arial" w:cs="Arial"/>
          <w:sz w:val="20"/>
        </w:rPr>
      </w:pPr>
    </w:p>
    <w:p w14:paraId="37280C9C" w14:textId="77777777" w:rsidR="00B848D0" w:rsidRDefault="00B05BD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 quanto concerne i Revisori</w:t>
      </w:r>
      <w:r w:rsidR="00B848D0">
        <w:rPr>
          <w:rFonts w:ascii="Arial" w:hAnsi="Arial" w:cs="Arial"/>
          <w:sz w:val="20"/>
        </w:rPr>
        <w:t xml:space="preserve"> </w:t>
      </w:r>
      <w:r w:rsidR="005256BA">
        <w:rPr>
          <w:rFonts w:ascii="Arial" w:hAnsi="Arial" w:cs="Arial"/>
          <w:sz w:val="20"/>
        </w:rPr>
        <w:t xml:space="preserve">dei Conti </w:t>
      </w:r>
      <w:r w:rsidR="00C81526">
        <w:rPr>
          <w:rFonts w:ascii="Arial" w:hAnsi="Arial" w:cs="Arial"/>
          <w:sz w:val="20"/>
        </w:rPr>
        <w:t>risultano candidati i Soci</w:t>
      </w:r>
      <w:r w:rsidR="00DF798A">
        <w:rPr>
          <w:rFonts w:ascii="Arial" w:hAnsi="Arial" w:cs="Arial"/>
          <w:sz w:val="20"/>
        </w:rPr>
        <w:t xml:space="preserve">: </w:t>
      </w:r>
      <w:r w:rsidR="00DF798A" w:rsidRPr="00DC2FC0">
        <w:rPr>
          <w:rFonts w:ascii="Arial" w:hAnsi="Arial" w:cs="Arial"/>
          <w:b/>
          <w:sz w:val="20"/>
        </w:rPr>
        <w:t>BARBERIS Silvano</w:t>
      </w:r>
      <w:r w:rsidR="00C81526">
        <w:rPr>
          <w:rFonts w:ascii="Arial" w:hAnsi="Arial" w:cs="Arial"/>
          <w:sz w:val="20"/>
        </w:rPr>
        <w:t xml:space="preserve">, </w:t>
      </w:r>
      <w:r w:rsidR="00C81526" w:rsidRPr="00DC2FC0">
        <w:rPr>
          <w:rFonts w:ascii="Arial" w:hAnsi="Arial" w:cs="Arial"/>
          <w:b/>
          <w:sz w:val="20"/>
        </w:rPr>
        <w:t>RAVETTO Luigi</w:t>
      </w:r>
      <w:r w:rsidR="00C81526">
        <w:rPr>
          <w:rFonts w:ascii="Arial" w:hAnsi="Arial" w:cs="Arial"/>
          <w:sz w:val="20"/>
        </w:rPr>
        <w:t xml:space="preserve"> e </w:t>
      </w:r>
      <w:r w:rsidR="00C81526" w:rsidRPr="00DC2FC0">
        <w:rPr>
          <w:rFonts w:ascii="Arial" w:hAnsi="Arial" w:cs="Arial"/>
          <w:b/>
          <w:sz w:val="20"/>
        </w:rPr>
        <w:t>TONELLI Luca</w:t>
      </w:r>
      <w:r w:rsidR="00C81526">
        <w:rPr>
          <w:rFonts w:ascii="Arial" w:hAnsi="Arial" w:cs="Arial"/>
          <w:sz w:val="20"/>
        </w:rPr>
        <w:t>, i quali vengono eletti per alzata di mano dalla maggioranza dei presenti votanti.</w:t>
      </w:r>
    </w:p>
    <w:p w14:paraId="16787B9D" w14:textId="31020043" w:rsidR="00C81526" w:rsidRDefault="00C815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Esauriti gli argomenti all’ordine del giorno, il Presidente ringrazia i convenuti e dichiarando chiusa</w:t>
      </w:r>
      <w:r w:rsidR="00712464">
        <w:rPr>
          <w:rFonts w:ascii="Arial" w:hAnsi="Arial" w:cs="Arial"/>
          <w:sz w:val="20"/>
        </w:rPr>
        <w:t xml:space="preserve"> l’assemblea alle ore XX,00, da inizio ad un brindisi per una buona ripartenza e al pranzo sociale</w:t>
      </w:r>
    </w:p>
    <w:p w14:paraId="272AFFB1" w14:textId="5144362F" w:rsidR="00B848D0" w:rsidRDefault="00B848D0">
      <w:pPr>
        <w:jc w:val="both"/>
        <w:rPr>
          <w:rFonts w:ascii="Arial" w:hAnsi="Arial" w:cs="Arial"/>
          <w:sz w:val="20"/>
        </w:rPr>
      </w:pPr>
    </w:p>
    <w:p w14:paraId="379FF1FB" w14:textId="79558A3E" w:rsidR="00B848D0" w:rsidRDefault="00B848D0">
      <w:pPr>
        <w:pStyle w:val="Corpodeltesto3"/>
      </w:pPr>
    </w:p>
    <w:p w14:paraId="0E130B5E" w14:textId="10C44C66" w:rsidR="00B848D0" w:rsidRDefault="00B848D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 essendoci null’altro da dire, il Presidente ringrazia i convenuti e dichiaran</w:t>
      </w:r>
      <w:r w:rsidR="005256BA">
        <w:rPr>
          <w:rFonts w:ascii="Arial" w:hAnsi="Arial" w:cs="Arial"/>
          <w:sz w:val="20"/>
        </w:rPr>
        <w:t xml:space="preserve">do chiusa l’assemblea alle ore </w:t>
      </w:r>
      <w:r w:rsidR="001033A5">
        <w:rPr>
          <w:rFonts w:ascii="Arial" w:hAnsi="Arial" w:cs="Arial"/>
          <w:sz w:val="20"/>
        </w:rPr>
        <w:t>12,30</w:t>
      </w:r>
      <w:r>
        <w:rPr>
          <w:rFonts w:ascii="Arial" w:hAnsi="Arial" w:cs="Arial"/>
          <w:sz w:val="20"/>
        </w:rPr>
        <w:t xml:space="preserve">, dà inizio </w:t>
      </w:r>
      <w:r w:rsidR="005256BA">
        <w:rPr>
          <w:rFonts w:ascii="Arial" w:hAnsi="Arial" w:cs="Arial"/>
          <w:sz w:val="20"/>
        </w:rPr>
        <w:t xml:space="preserve">ad un brindisi per una buona ripartenza e </w:t>
      </w:r>
      <w:r>
        <w:rPr>
          <w:rFonts w:ascii="Arial" w:hAnsi="Arial" w:cs="Arial"/>
          <w:sz w:val="20"/>
        </w:rPr>
        <w:t>al pranzo sociale.</w:t>
      </w:r>
    </w:p>
    <w:p w14:paraId="0BA7DF2E" w14:textId="7BA84D7F" w:rsidR="005500A1" w:rsidRDefault="005500A1">
      <w:pPr>
        <w:jc w:val="both"/>
        <w:rPr>
          <w:rFonts w:ascii="Arial" w:hAnsi="Arial" w:cs="Arial"/>
          <w:sz w:val="20"/>
        </w:rPr>
      </w:pPr>
    </w:p>
    <w:p w14:paraId="4229ACDF" w14:textId="214D488E" w:rsidR="005500A1" w:rsidRDefault="005500A1">
      <w:pPr>
        <w:jc w:val="both"/>
        <w:rPr>
          <w:rFonts w:ascii="Arial" w:hAnsi="Arial" w:cs="Arial"/>
          <w:sz w:val="20"/>
        </w:rPr>
      </w:pPr>
    </w:p>
    <w:p w14:paraId="53D9B396" w14:textId="77777777" w:rsidR="005500A1" w:rsidRDefault="005500A1">
      <w:pPr>
        <w:jc w:val="both"/>
        <w:rPr>
          <w:rFonts w:ascii="Arial" w:hAnsi="Arial" w:cs="Arial"/>
          <w:sz w:val="20"/>
        </w:rPr>
      </w:pPr>
    </w:p>
    <w:p w14:paraId="61CB73C2" w14:textId="47C52AE9" w:rsidR="005500A1" w:rsidRDefault="005500A1">
      <w:pPr>
        <w:jc w:val="both"/>
        <w:rPr>
          <w:rFonts w:ascii="Arial" w:hAnsi="Arial" w:cs="Arial"/>
          <w:sz w:val="20"/>
        </w:rPr>
      </w:pPr>
    </w:p>
    <w:p w14:paraId="5524B364" w14:textId="16749ED8" w:rsidR="005500A1" w:rsidRDefault="005500A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Torino, </w:t>
      </w:r>
      <w:r w:rsidR="001033A5">
        <w:rPr>
          <w:rFonts w:ascii="Arial" w:hAnsi="Arial" w:cs="Arial"/>
          <w:sz w:val="20"/>
        </w:rPr>
        <w:t xml:space="preserve">27 marzo </w:t>
      </w:r>
      <w:r w:rsidR="0038222C">
        <w:rPr>
          <w:rFonts w:ascii="Arial Narrow" w:hAnsi="Arial Narrow" w:cs="Arial"/>
        </w:rPr>
        <w:t>2023</w:t>
      </w:r>
    </w:p>
    <w:p w14:paraId="7C02DBF7" w14:textId="771BAE51" w:rsidR="005500A1" w:rsidRDefault="005500A1">
      <w:pPr>
        <w:jc w:val="both"/>
        <w:rPr>
          <w:rFonts w:ascii="Arial" w:hAnsi="Arial" w:cs="Arial"/>
          <w:sz w:val="20"/>
        </w:rPr>
      </w:pPr>
    </w:p>
    <w:p w14:paraId="14BD8E5D" w14:textId="091AB78F" w:rsidR="00B848D0" w:rsidRDefault="00B848D0">
      <w:pPr>
        <w:jc w:val="both"/>
        <w:rPr>
          <w:rFonts w:ascii="Arial" w:hAnsi="Arial" w:cs="Arial"/>
          <w:sz w:val="20"/>
        </w:rPr>
      </w:pPr>
    </w:p>
    <w:p w14:paraId="470B5489" w14:textId="74E37274" w:rsidR="00B848D0" w:rsidRDefault="006615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776" behindDoc="1" locked="0" layoutInCell="1" allowOverlap="1" wp14:anchorId="55ABF727" wp14:editId="3583427B">
            <wp:simplePos x="0" y="0"/>
            <wp:positionH relativeFrom="column">
              <wp:posOffset>4042409</wp:posOffset>
            </wp:positionH>
            <wp:positionV relativeFrom="paragraph">
              <wp:posOffset>65405</wp:posOffset>
            </wp:positionV>
            <wp:extent cx="2295525" cy="1315728"/>
            <wp:effectExtent l="0" t="0" r="0" b="0"/>
            <wp:wrapNone/>
            <wp:docPr id="11884109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45" cy="131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6E1F1" w14:textId="29FD48ED" w:rsidR="00B848D0" w:rsidRDefault="001033A5" w:rsidP="001033A5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SEGRETARIO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B0689AE" w14:textId="577835A2" w:rsidR="001033A5" w:rsidRDefault="005363CC" w:rsidP="005500A1">
      <w:pPr>
        <w:ind w:left="708"/>
        <w:jc w:val="both"/>
        <w:rPr>
          <w:rFonts w:ascii="Arial" w:hAnsi="Arial" w:cs="Arial"/>
          <w:sz w:val="20"/>
        </w:rPr>
      </w:pPr>
      <w:r>
        <w:rPr>
          <w:rFonts w:ascii="Corbel" w:hAnsi="Corbel" w:cs="Calibri"/>
          <w:noProof/>
          <w:sz w:val="10"/>
          <w:szCs w:val="10"/>
        </w:rPr>
        <w:drawing>
          <wp:anchor distT="0" distB="0" distL="114300" distR="114300" simplePos="0" relativeHeight="251658752" behindDoc="1" locked="0" layoutInCell="1" allowOverlap="1" wp14:anchorId="0D37BECE" wp14:editId="39AE673C">
            <wp:simplePos x="0" y="0"/>
            <wp:positionH relativeFrom="column">
              <wp:posOffset>385445</wp:posOffset>
            </wp:positionH>
            <wp:positionV relativeFrom="paragraph">
              <wp:posOffset>11430</wp:posOffset>
            </wp:positionV>
            <wp:extent cx="2100792" cy="904875"/>
            <wp:effectExtent l="0" t="0" r="0" b="0"/>
            <wp:wrapNone/>
            <wp:docPr id="14848737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9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CBBB8" w14:textId="77777777" w:rsidR="001033A5" w:rsidRDefault="001033A5" w:rsidP="005500A1">
      <w:pPr>
        <w:ind w:left="708"/>
        <w:jc w:val="both"/>
        <w:rPr>
          <w:rFonts w:ascii="Arial" w:hAnsi="Arial" w:cs="Arial"/>
          <w:sz w:val="20"/>
        </w:rPr>
      </w:pPr>
    </w:p>
    <w:p w14:paraId="231A3DB7" w14:textId="77777777" w:rsidR="001033A5" w:rsidRDefault="001033A5" w:rsidP="005500A1">
      <w:pPr>
        <w:ind w:left="708"/>
        <w:jc w:val="both"/>
        <w:rPr>
          <w:rFonts w:ascii="Arial" w:hAnsi="Arial" w:cs="Arial"/>
          <w:sz w:val="20"/>
        </w:rPr>
      </w:pPr>
    </w:p>
    <w:p w14:paraId="40BE4DFA" w14:textId="77777777" w:rsidR="00DF798A" w:rsidRDefault="00DF798A" w:rsidP="005500A1">
      <w:pPr>
        <w:ind w:left="708"/>
        <w:jc w:val="both"/>
        <w:rPr>
          <w:rFonts w:ascii="Arial" w:hAnsi="Arial" w:cs="Arial"/>
          <w:sz w:val="20"/>
        </w:rPr>
      </w:pPr>
    </w:p>
    <w:p w14:paraId="5FC24802" w14:textId="77777777" w:rsidR="00B848D0" w:rsidRDefault="001033A5" w:rsidP="005500A1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</w:t>
      </w:r>
      <w:r w:rsidR="00834E86">
        <w:rPr>
          <w:rFonts w:ascii="Arial" w:hAnsi="Arial" w:cs="Arial"/>
          <w:sz w:val="20"/>
        </w:rPr>
        <w:t>__________________</w:t>
      </w:r>
      <w:r w:rsidR="00834E86">
        <w:rPr>
          <w:rFonts w:ascii="Arial" w:hAnsi="Arial" w:cs="Arial"/>
          <w:sz w:val="20"/>
        </w:rPr>
        <w:tab/>
      </w:r>
      <w:r w:rsidR="00834E86">
        <w:rPr>
          <w:rFonts w:ascii="Arial" w:hAnsi="Arial" w:cs="Arial"/>
          <w:sz w:val="20"/>
        </w:rPr>
        <w:tab/>
      </w:r>
      <w:r w:rsidR="00834E86">
        <w:rPr>
          <w:rFonts w:ascii="Arial" w:hAnsi="Arial" w:cs="Arial"/>
          <w:sz w:val="20"/>
        </w:rPr>
        <w:tab/>
      </w:r>
      <w:r w:rsidR="00834E86">
        <w:rPr>
          <w:rFonts w:ascii="Arial" w:hAnsi="Arial" w:cs="Arial"/>
          <w:sz w:val="20"/>
        </w:rPr>
        <w:tab/>
        <w:t>______________</w:t>
      </w:r>
      <w:r>
        <w:rPr>
          <w:rFonts w:ascii="Arial" w:hAnsi="Arial" w:cs="Arial"/>
          <w:sz w:val="20"/>
        </w:rPr>
        <w:t>___</w:t>
      </w:r>
      <w:r w:rsidR="00834E86">
        <w:rPr>
          <w:rFonts w:ascii="Arial" w:hAnsi="Arial" w:cs="Arial"/>
          <w:sz w:val="20"/>
        </w:rPr>
        <w:t>_________</w:t>
      </w:r>
      <w:r w:rsidR="00B848D0">
        <w:rPr>
          <w:rFonts w:ascii="Arial" w:hAnsi="Arial" w:cs="Arial"/>
          <w:sz w:val="20"/>
        </w:rPr>
        <w:tab/>
      </w:r>
      <w:r w:rsidR="00B848D0">
        <w:rPr>
          <w:rFonts w:ascii="Arial" w:hAnsi="Arial" w:cs="Arial"/>
          <w:sz w:val="20"/>
        </w:rPr>
        <w:tab/>
      </w:r>
      <w:r w:rsidR="00B848D0">
        <w:rPr>
          <w:rFonts w:ascii="Arial" w:hAnsi="Arial" w:cs="Arial"/>
          <w:sz w:val="20"/>
        </w:rPr>
        <w:tab/>
      </w:r>
      <w:r w:rsidR="00B848D0">
        <w:rPr>
          <w:rFonts w:ascii="Arial" w:hAnsi="Arial" w:cs="Arial"/>
          <w:sz w:val="20"/>
        </w:rPr>
        <w:tab/>
      </w:r>
      <w:r w:rsidR="00B848D0">
        <w:rPr>
          <w:rFonts w:ascii="Arial" w:hAnsi="Arial" w:cs="Arial"/>
          <w:sz w:val="20"/>
        </w:rPr>
        <w:tab/>
      </w:r>
    </w:p>
    <w:sectPr w:rsidR="00B848D0" w:rsidSect="00C87A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12590">
    <w:abstractNumId w:val="5"/>
  </w:num>
  <w:num w:numId="2" w16cid:durableId="1200630801">
    <w:abstractNumId w:val="4"/>
  </w:num>
  <w:num w:numId="3" w16cid:durableId="873661608">
    <w:abstractNumId w:val="2"/>
  </w:num>
  <w:num w:numId="4" w16cid:durableId="1254975185">
    <w:abstractNumId w:val="1"/>
  </w:num>
  <w:num w:numId="5" w16cid:durableId="941957388">
    <w:abstractNumId w:val="0"/>
  </w:num>
  <w:num w:numId="6" w16cid:durableId="307783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A"/>
    <w:rsid w:val="001033A5"/>
    <w:rsid w:val="00190838"/>
    <w:rsid w:val="001C2254"/>
    <w:rsid w:val="002A375C"/>
    <w:rsid w:val="00331C84"/>
    <w:rsid w:val="0038222C"/>
    <w:rsid w:val="005256BA"/>
    <w:rsid w:val="005363CC"/>
    <w:rsid w:val="005500A1"/>
    <w:rsid w:val="00604D42"/>
    <w:rsid w:val="006222BF"/>
    <w:rsid w:val="00650927"/>
    <w:rsid w:val="006615B3"/>
    <w:rsid w:val="006A56CB"/>
    <w:rsid w:val="006B4F41"/>
    <w:rsid w:val="006C539A"/>
    <w:rsid w:val="006D3E46"/>
    <w:rsid w:val="00712464"/>
    <w:rsid w:val="00834E86"/>
    <w:rsid w:val="00844FE0"/>
    <w:rsid w:val="009C489D"/>
    <w:rsid w:val="00A27F12"/>
    <w:rsid w:val="00AC3EBE"/>
    <w:rsid w:val="00B05BDC"/>
    <w:rsid w:val="00B752E9"/>
    <w:rsid w:val="00B848D0"/>
    <w:rsid w:val="00BE574C"/>
    <w:rsid w:val="00C81526"/>
    <w:rsid w:val="00C87A8E"/>
    <w:rsid w:val="00D5491A"/>
    <w:rsid w:val="00D9447C"/>
    <w:rsid w:val="00DB7D56"/>
    <w:rsid w:val="00DC2FC0"/>
    <w:rsid w:val="00DC483A"/>
    <w:rsid w:val="00DF798A"/>
    <w:rsid w:val="00EE341D"/>
    <w:rsid w:val="00F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68284"/>
  <w15:chartTrackingRefBased/>
  <w15:docId w15:val="{DD34E4BF-EF89-4A87-AEEE-55B9113D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39"/>
    <w:rsid w:val="009C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4</cp:revision>
  <cp:lastPrinted>2013-04-29T08:18:00Z</cp:lastPrinted>
  <dcterms:created xsi:type="dcterms:W3CDTF">2026-06-12T07:39:00Z</dcterms:created>
  <dcterms:modified xsi:type="dcterms:W3CDTF">2026-06-18T11:58:00Z</dcterms:modified>
</cp:coreProperties>
</file>