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3A1CAB" w:rsidRPr="00AC7873" w14:paraId="51374928" w14:textId="77777777" w:rsidTr="002F433F">
        <w:trPr>
          <w:trHeight w:val="1408"/>
        </w:trPr>
        <w:tc>
          <w:tcPr>
            <w:tcW w:w="7441" w:type="dxa"/>
          </w:tcPr>
          <w:p w14:paraId="4B557608" w14:textId="77777777" w:rsidR="003A1CAB" w:rsidRPr="006B4F41" w:rsidRDefault="003A1CAB" w:rsidP="002F433F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289DE414" w14:textId="77777777" w:rsidR="003A1CAB" w:rsidRPr="006222BF" w:rsidRDefault="003A1CAB" w:rsidP="002F433F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4C439E91" w14:textId="77777777" w:rsidR="003A1CAB" w:rsidRPr="006222BF" w:rsidRDefault="003A1CAB" w:rsidP="002F43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59270F92" w14:textId="77777777" w:rsidR="003A1CAB" w:rsidRPr="006222BF" w:rsidRDefault="003A1CAB" w:rsidP="002F43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4A8D2749" w14:textId="77777777" w:rsidR="003A1CAB" w:rsidRPr="006B4F41" w:rsidRDefault="003A1CAB" w:rsidP="002F433F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2428EDCB" w14:textId="1D99C26F" w:rsidR="003A1CAB" w:rsidRPr="006B4F41" w:rsidRDefault="00D47BDB" w:rsidP="002F433F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21F038B" wp14:editId="2EC4DA3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FE5727" w14:textId="77777777" w:rsidR="003A6EBA" w:rsidRPr="003A6EBA" w:rsidRDefault="003A6EBA" w:rsidP="003A1CAB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486241EB" w14:textId="77777777" w:rsidR="003A1CAB" w:rsidRPr="007960F2" w:rsidRDefault="00D52B3D" w:rsidP="003A1CAB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7960F2">
        <w:rPr>
          <w:rFonts w:ascii="Calibri" w:hAnsi="Calibri" w:cs="Calibri"/>
          <w:b/>
          <w:bCs/>
          <w:sz w:val="26"/>
          <w:szCs w:val="26"/>
        </w:rPr>
        <w:t xml:space="preserve">Verbale della </w:t>
      </w:r>
      <w:r w:rsidR="003A1CAB" w:rsidRPr="007960F2">
        <w:rPr>
          <w:rFonts w:ascii="Calibri" w:hAnsi="Calibri" w:cs="Calibri"/>
          <w:b/>
          <w:bCs/>
          <w:sz w:val="26"/>
          <w:szCs w:val="26"/>
        </w:rPr>
        <w:t>51^ Assemblea Annuale dei Soci</w:t>
      </w:r>
    </w:p>
    <w:p w14:paraId="7C87AA89" w14:textId="77777777" w:rsidR="003A1CAB" w:rsidRPr="007960F2" w:rsidRDefault="003A1CAB" w:rsidP="003A1CAB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7BA6459F" w14:textId="77777777" w:rsidR="003A1CAB" w:rsidRPr="007960F2" w:rsidRDefault="003A1CAB" w:rsidP="003A1CAB">
      <w:pPr>
        <w:pStyle w:val="Titolo1"/>
        <w:rPr>
          <w:rFonts w:ascii="Calibri" w:hAnsi="Calibri" w:cs="Calibri"/>
          <w:sz w:val="26"/>
          <w:szCs w:val="26"/>
        </w:rPr>
      </w:pPr>
      <w:r w:rsidRPr="007960F2">
        <w:rPr>
          <w:rFonts w:ascii="Calibri" w:hAnsi="Calibri" w:cs="Calibri"/>
          <w:sz w:val="26"/>
          <w:szCs w:val="26"/>
        </w:rPr>
        <w:t>Sabato 17 aprile 2010</w:t>
      </w:r>
    </w:p>
    <w:p w14:paraId="34C9EEB5" w14:textId="77777777" w:rsidR="003A1CAB" w:rsidRPr="003A6EBA" w:rsidRDefault="003A1CAB" w:rsidP="003A1CAB">
      <w:pPr>
        <w:rPr>
          <w:rFonts w:ascii="Calibri" w:hAnsi="Calibri" w:cs="Calibri"/>
          <w:sz w:val="10"/>
          <w:szCs w:val="10"/>
        </w:rPr>
      </w:pPr>
    </w:p>
    <w:p w14:paraId="41D758AA" w14:textId="77777777" w:rsidR="008078FA" w:rsidRPr="003A6EBA" w:rsidRDefault="008078FA">
      <w:pPr>
        <w:pStyle w:val="Corpodeltesto2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 xml:space="preserve">Il giorno 17 aprile 2010, presso l’Agriturismo </w:t>
      </w:r>
      <w:r w:rsidR="0048741C" w:rsidRPr="003A6EBA">
        <w:rPr>
          <w:rFonts w:ascii="Calibri" w:hAnsi="Calibri" w:cs="Calibri"/>
          <w:sz w:val="22"/>
          <w:szCs w:val="22"/>
        </w:rPr>
        <w:t>“Tenuta</w:t>
      </w:r>
      <w:r w:rsidRPr="003A6EBA">
        <w:rPr>
          <w:rFonts w:ascii="Calibri" w:hAnsi="Calibri" w:cs="Calibri"/>
          <w:sz w:val="22"/>
          <w:szCs w:val="22"/>
        </w:rPr>
        <w:t xml:space="preserve"> San </w:t>
      </w:r>
      <w:r w:rsidR="0048741C" w:rsidRPr="003A6EBA">
        <w:rPr>
          <w:rFonts w:ascii="Calibri" w:hAnsi="Calibri" w:cs="Calibri"/>
          <w:sz w:val="22"/>
          <w:szCs w:val="22"/>
        </w:rPr>
        <w:t>Martino”</w:t>
      </w:r>
      <w:r w:rsidRPr="003A6EBA">
        <w:rPr>
          <w:rFonts w:ascii="Calibri" w:hAnsi="Calibri" w:cs="Calibri"/>
          <w:sz w:val="22"/>
          <w:szCs w:val="22"/>
        </w:rPr>
        <w:t xml:space="preserve"> in Altavilla Monferrato si è riunit</w:t>
      </w:r>
      <w:r w:rsidR="004106F7" w:rsidRPr="003A6EBA">
        <w:rPr>
          <w:rFonts w:ascii="Calibri" w:hAnsi="Calibri" w:cs="Calibri"/>
          <w:sz w:val="22"/>
          <w:szCs w:val="22"/>
        </w:rPr>
        <w:t>o</w:t>
      </w:r>
      <w:r w:rsidRPr="003A6EBA">
        <w:rPr>
          <w:rFonts w:ascii="Calibri" w:hAnsi="Calibri" w:cs="Calibri"/>
          <w:sz w:val="22"/>
          <w:szCs w:val="22"/>
        </w:rPr>
        <w:t xml:space="preserve"> all</w:t>
      </w:r>
      <w:r w:rsidR="004106F7" w:rsidRPr="003A6EBA">
        <w:rPr>
          <w:rFonts w:ascii="Calibri" w:hAnsi="Calibri" w:cs="Calibri"/>
          <w:sz w:val="22"/>
          <w:szCs w:val="22"/>
        </w:rPr>
        <w:t>e</w:t>
      </w:r>
      <w:r w:rsidRPr="003A6EBA">
        <w:rPr>
          <w:rFonts w:ascii="Calibri" w:hAnsi="Calibri" w:cs="Calibri"/>
          <w:sz w:val="22"/>
          <w:szCs w:val="22"/>
        </w:rPr>
        <w:t xml:space="preserve"> ore 10.30 l’assemblea ordinaria dei soci del Gruppo Lavoratori Anziani SMAT </w:t>
      </w:r>
      <w:r w:rsidR="0048741C" w:rsidRPr="003A6EBA">
        <w:rPr>
          <w:rFonts w:ascii="Calibri" w:hAnsi="Calibri" w:cs="Calibri"/>
          <w:sz w:val="22"/>
          <w:szCs w:val="22"/>
        </w:rPr>
        <w:t>S.p.A.</w:t>
      </w:r>
      <w:r w:rsidRPr="003A6EBA">
        <w:rPr>
          <w:rFonts w:ascii="Calibri" w:hAnsi="Calibri" w:cs="Calibri"/>
          <w:sz w:val="22"/>
          <w:szCs w:val="22"/>
        </w:rPr>
        <w:t xml:space="preserve"> Stabilito che il numero dei soci presenti era in quel momento insufficiente per raggiungere la legalità, si è deciso di rinviare l’assemblea di cui si tratta alle ore 11,00.  All’ora stabilita, e pertanto in seconda convocazione, il numero necessario era ampliamente superiore, il Presidente PONZANO Luigi dichiarava aperti i lavori passando immediatamente alla lettura dei punti dell’ordine del giorno:</w:t>
      </w:r>
    </w:p>
    <w:p w14:paraId="7D715376" w14:textId="77777777" w:rsidR="0048741C" w:rsidRPr="003A6EBA" w:rsidRDefault="0048741C">
      <w:pPr>
        <w:pStyle w:val="Corpodeltesto2"/>
        <w:rPr>
          <w:rFonts w:ascii="Calibri" w:hAnsi="Calibri" w:cs="Calibri"/>
          <w:sz w:val="10"/>
          <w:szCs w:val="10"/>
        </w:rPr>
      </w:pPr>
    </w:p>
    <w:p w14:paraId="7F9BD0AC" w14:textId="77777777" w:rsidR="008078FA" w:rsidRPr="003A6EBA" w:rsidRDefault="004106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R</w:t>
      </w:r>
      <w:r w:rsidR="008078FA" w:rsidRPr="003A6EBA">
        <w:rPr>
          <w:rFonts w:ascii="Calibri" w:hAnsi="Calibri" w:cs="Calibri"/>
          <w:sz w:val="22"/>
          <w:szCs w:val="22"/>
        </w:rPr>
        <w:t>elazione del Presidente;</w:t>
      </w:r>
    </w:p>
    <w:p w14:paraId="17A14B9A" w14:textId="77777777" w:rsidR="008078FA" w:rsidRPr="003A6EBA" w:rsidRDefault="0048741C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Rendiconto economico</w:t>
      </w:r>
      <w:r w:rsidR="008078FA" w:rsidRPr="003A6EBA">
        <w:rPr>
          <w:rFonts w:ascii="Calibri" w:hAnsi="Calibri" w:cs="Calibri"/>
          <w:sz w:val="22"/>
          <w:szCs w:val="22"/>
        </w:rPr>
        <w:t xml:space="preserve"> anno 2009 – approvazione;</w:t>
      </w:r>
    </w:p>
    <w:p w14:paraId="21DE02D4" w14:textId="77777777" w:rsidR="008078FA" w:rsidRPr="003A6EBA" w:rsidRDefault="004106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E</w:t>
      </w:r>
      <w:r w:rsidR="008078FA" w:rsidRPr="003A6EBA">
        <w:rPr>
          <w:rFonts w:ascii="Calibri" w:hAnsi="Calibri" w:cs="Calibri"/>
          <w:sz w:val="22"/>
          <w:szCs w:val="22"/>
        </w:rPr>
        <w:t>lezioni del Direttivo per il triennio 2010-2012;</w:t>
      </w:r>
    </w:p>
    <w:p w14:paraId="5D1F351D" w14:textId="77777777" w:rsidR="008078FA" w:rsidRPr="003A6EBA" w:rsidRDefault="004106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V</w:t>
      </w:r>
      <w:r w:rsidR="008078FA" w:rsidRPr="003A6EBA">
        <w:rPr>
          <w:rFonts w:ascii="Calibri" w:hAnsi="Calibri" w:cs="Calibri"/>
          <w:sz w:val="22"/>
          <w:szCs w:val="22"/>
        </w:rPr>
        <w:t>arie ed eventuali.</w:t>
      </w:r>
    </w:p>
    <w:p w14:paraId="114578EC" w14:textId="77777777" w:rsidR="0048741C" w:rsidRPr="003A6EBA" w:rsidRDefault="0048741C">
      <w:pPr>
        <w:jc w:val="both"/>
        <w:rPr>
          <w:rFonts w:ascii="Calibri" w:hAnsi="Calibri" w:cs="Calibri"/>
          <w:sz w:val="10"/>
          <w:szCs w:val="10"/>
        </w:rPr>
      </w:pPr>
    </w:p>
    <w:p w14:paraId="313CB1FA" w14:textId="77777777" w:rsidR="004106F7" w:rsidRPr="003A6EBA" w:rsidRDefault="008078FA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 xml:space="preserve">Al punto 1) – il Presidente saluta tutti i convenuti, ringraziando particolarmente il Presidente della </w:t>
      </w:r>
      <w:r w:rsidR="0048741C" w:rsidRPr="003A6EBA">
        <w:rPr>
          <w:rFonts w:ascii="Calibri" w:hAnsi="Calibri" w:cs="Calibri"/>
          <w:sz w:val="22"/>
          <w:szCs w:val="22"/>
        </w:rPr>
        <w:t>SMAT dott.</w:t>
      </w:r>
      <w:r w:rsidRPr="003A6EBA">
        <w:rPr>
          <w:rFonts w:ascii="Calibri" w:hAnsi="Calibri" w:cs="Calibri"/>
          <w:sz w:val="22"/>
          <w:szCs w:val="22"/>
        </w:rPr>
        <w:t xml:space="preserve"> Giorgio GILLI, l’Amministratore Delegato ing. Paolo </w:t>
      </w:r>
      <w:r w:rsidR="0048741C" w:rsidRPr="003A6EBA">
        <w:rPr>
          <w:rFonts w:ascii="Calibri" w:hAnsi="Calibri" w:cs="Calibri"/>
          <w:sz w:val="22"/>
          <w:szCs w:val="22"/>
        </w:rPr>
        <w:t>ROMANO, per</w:t>
      </w:r>
      <w:r w:rsidRPr="003A6EBA">
        <w:rPr>
          <w:rFonts w:ascii="Calibri" w:hAnsi="Calibri" w:cs="Calibri"/>
          <w:sz w:val="22"/>
          <w:szCs w:val="22"/>
        </w:rPr>
        <w:t xml:space="preserve"> le attenzioni che essi dedicano al G.L.A.</w:t>
      </w:r>
      <w:r w:rsidR="003A6EBA">
        <w:rPr>
          <w:rFonts w:ascii="Calibri" w:hAnsi="Calibri" w:cs="Calibri"/>
          <w:sz w:val="22"/>
          <w:szCs w:val="22"/>
        </w:rPr>
        <w:t xml:space="preserve"> e</w:t>
      </w:r>
      <w:r w:rsidRPr="003A6EBA">
        <w:rPr>
          <w:rFonts w:ascii="Calibri" w:hAnsi="Calibri" w:cs="Calibri"/>
          <w:sz w:val="22"/>
          <w:szCs w:val="22"/>
        </w:rPr>
        <w:t xml:space="preserve"> illustra all’assemblea </w:t>
      </w:r>
      <w:r w:rsidR="004106F7" w:rsidRPr="003A6EBA">
        <w:rPr>
          <w:rFonts w:ascii="Calibri" w:hAnsi="Calibri" w:cs="Calibri"/>
          <w:sz w:val="22"/>
          <w:szCs w:val="22"/>
        </w:rPr>
        <w:t xml:space="preserve">il triennio concluso ringraziando tutti i consiglieri per l’impegno e la collaborazione. </w:t>
      </w:r>
      <w:r w:rsidR="0048741C" w:rsidRPr="003A6EBA">
        <w:rPr>
          <w:rFonts w:ascii="Calibri" w:hAnsi="Calibri" w:cs="Calibri"/>
          <w:sz w:val="22"/>
          <w:szCs w:val="22"/>
        </w:rPr>
        <w:t>Sottolinea con</w:t>
      </w:r>
      <w:r w:rsidR="004106F7" w:rsidRPr="003A6EBA">
        <w:rPr>
          <w:rFonts w:ascii="Calibri" w:hAnsi="Calibri" w:cs="Calibri"/>
          <w:sz w:val="22"/>
          <w:szCs w:val="22"/>
        </w:rPr>
        <w:t xml:space="preserve"> soddisfazione i 50 anni di storia, la fedeltà dei soci e le, innumerevoli nuove</w:t>
      </w:r>
      <w:r w:rsidR="003A6EBA">
        <w:rPr>
          <w:rFonts w:ascii="Calibri" w:hAnsi="Calibri" w:cs="Calibri"/>
          <w:sz w:val="22"/>
          <w:szCs w:val="22"/>
        </w:rPr>
        <w:t xml:space="preserve"> iscrizioni di soci dipendenti.</w:t>
      </w:r>
    </w:p>
    <w:p w14:paraId="00849F29" w14:textId="77777777" w:rsidR="008078FA" w:rsidRPr="003A6EBA" w:rsidRDefault="004106F7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Per quanto in riferimento alle schede elettorali con la non corretta dicitura di un candidato invita l’assemblea a considerare la proposta di ammettere</w:t>
      </w:r>
      <w:r w:rsidR="008078FA" w:rsidRPr="003A6EBA">
        <w:rPr>
          <w:rFonts w:ascii="Calibri" w:hAnsi="Calibri" w:cs="Calibri"/>
          <w:sz w:val="22"/>
          <w:szCs w:val="22"/>
        </w:rPr>
        <w:t xml:space="preserve"> in via eccezionale tutti gli undici candidati alla composizione del consiglio </w:t>
      </w:r>
      <w:r w:rsidR="0048741C" w:rsidRPr="003A6EBA">
        <w:rPr>
          <w:rFonts w:ascii="Calibri" w:hAnsi="Calibri" w:cs="Calibri"/>
          <w:sz w:val="22"/>
          <w:szCs w:val="22"/>
        </w:rPr>
        <w:t>direttivo:</w:t>
      </w:r>
      <w:r w:rsidR="008078FA" w:rsidRPr="003A6EBA">
        <w:rPr>
          <w:rFonts w:ascii="Calibri" w:hAnsi="Calibri" w:cs="Calibri"/>
          <w:sz w:val="22"/>
          <w:szCs w:val="22"/>
        </w:rPr>
        <w:t xml:space="preserve"> l’assemblea approva all’unanimità.</w:t>
      </w:r>
    </w:p>
    <w:p w14:paraId="7ADAAB7A" w14:textId="77777777" w:rsidR="008078FA" w:rsidRPr="003A6EBA" w:rsidRDefault="003A6E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8078FA" w:rsidRPr="003A6EBA">
        <w:rPr>
          <w:rFonts w:ascii="Calibri" w:hAnsi="Calibri" w:cs="Calibri"/>
          <w:sz w:val="22"/>
          <w:szCs w:val="22"/>
        </w:rPr>
        <w:t>erminando il suo intervento,</w:t>
      </w:r>
      <w:r>
        <w:rPr>
          <w:rFonts w:ascii="Calibri" w:hAnsi="Calibri" w:cs="Calibri"/>
          <w:sz w:val="22"/>
          <w:szCs w:val="22"/>
        </w:rPr>
        <w:t xml:space="preserve"> il Presidente,</w:t>
      </w:r>
      <w:r w:rsidR="008078FA" w:rsidRPr="003A6EBA">
        <w:rPr>
          <w:rFonts w:ascii="Calibri" w:hAnsi="Calibri" w:cs="Calibri"/>
          <w:sz w:val="22"/>
          <w:szCs w:val="22"/>
        </w:rPr>
        <w:t xml:space="preserve"> ricorda ai soci convenuti il piacere di potersi ritrovare</w:t>
      </w:r>
      <w:r w:rsidR="000A27BB" w:rsidRPr="003A6EBA">
        <w:rPr>
          <w:rFonts w:ascii="Calibri" w:hAnsi="Calibri" w:cs="Calibri"/>
          <w:sz w:val="22"/>
          <w:szCs w:val="22"/>
        </w:rPr>
        <w:t xml:space="preserve"> </w:t>
      </w:r>
      <w:r w:rsidR="008078FA" w:rsidRPr="003A6EBA">
        <w:rPr>
          <w:rFonts w:ascii="Calibri" w:hAnsi="Calibri" w:cs="Calibri"/>
          <w:sz w:val="22"/>
          <w:szCs w:val="22"/>
        </w:rPr>
        <w:t>in occasione dei raduni annuali ed invita calorosamente ad intervenire alle manifestazioni sempre più numerosi.</w:t>
      </w:r>
    </w:p>
    <w:p w14:paraId="31F16162" w14:textId="77777777" w:rsidR="008078FA" w:rsidRPr="003A6EBA" w:rsidRDefault="008078FA">
      <w:pPr>
        <w:jc w:val="both"/>
        <w:rPr>
          <w:rFonts w:ascii="Calibri" w:hAnsi="Calibri" w:cs="Calibri"/>
          <w:sz w:val="10"/>
          <w:szCs w:val="10"/>
        </w:rPr>
      </w:pPr>
    </w:p>
    <w:p w14:paraId="1431A793" w14:textId="77777777" w:rsidR="008078FA" w:rsidRPr="003A6EBA" w:rsidRDefault="008078FA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2009</w:t>
      </w:r>
    </w:p>
    <w:p w14:paraId="4FF66401" w14:textId="77777777" w:rsidR="0048741C" w:rsidRPr="003A6EBA" w:rsidRDefault="0048741C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8078FA" w:rsidRPr="003A6EBA" w14:paraId="17942BE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A675DA5" w14:textId="77777777" w:rsidR="008078FA" w:rsidRPr="003A6EBA" w:rsidRDefault="008078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2A805045" w14:textId="77777777" w:rsidR="008078FA" w:rsidRPr="003A6EBA" w:rsidRDefault="008078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78FA" w:rsidRPr="003A6EBA" w14:paraId="628807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A65FA2A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Iscrizioni soci pensionati 2009</w:t>
            </w:r>
          </w:p>
        </w:tc>
        <w:tc>
          <w:tcPr>
            <w:tcW w:w="1260" w:type="dxa"/>
          </w:tcPr>
          <w:p w14:paraId="253AF9A5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4090.00</w:t>
            </w:r>
          </w:p>
        </w:tc>
      </w:tr>
      <w:tr w:rsidR="008078FA" w:rsidRPr="003A6EBA" w14:paraId="67DFB3A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78F14CA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Iscrizioni soci dipendenti 2009</w:t>
            </w:r>
          </w:p>
        </w:tc>
        <w:tc>
          <w:tcPr>
            <w:tcW w:w="1260" w:type="dxa"/>
          </w:tcPr>
          <w:p w14:paraId="671D3DFB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2965.00</w:t>
            </w:r>
          </w:p>
        </w:tc>
      </w:tr>
      <w:tr w:rsidR="008078FA" w:rsidRPr="003A6EBA" w14:paraId="1F9C20D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BFBF5F9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5C17FEF0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10000.00</w:t>
            </w:r>
          </w:p>
        </w:tc>
      </w:tr>
      <w:tr w:rsidR="008078FA" w:rsidRPr="003A6EBA" w14:paraId="6509314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3A4C846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23A3FC0D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60.00</w:t>
            </w:r>
          </w:p>
        </w:tc>
      </w:tr>
      <w:tr w:rsidR="008078FA" w:rsidRPr="003A6EBA" w14:paraId="1B084C2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CB521C1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3BDCA73B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12129.00</w:t>
            </w:r>
          </w:p>
        </w:tc>
      </w:tr>
      <w:tr w:rsidR="008078FA" w:rsidRPr="003A6EBA" w14:paraId="76085D5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85EB6E9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549BBF57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3135.00</w:t>
            </w:r>
          </w:p>
        </w:tc>
      </w:tr>
      <w:tr w:rsidR="008078FA" w:rsidRPr="003A6EBA" w14:paraId="748D89D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9F2ED83" w14:textId="77777777" w:rsidR="008078FA" w:rsidRPr="003A6EBA" w:rsidRDefault="008078F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378E98ED" w14:textId="77777777" w:rsidR="008078FA" w:rsidRPr="003A6EBA" w:rsidRDefault="008078F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bCs/>
                <w:sz w:val="22"/>
                <w:szCs w:val="22"/>
              </w:rPr>
              <w:t>32379.00</w:t>
            </w:r>
          </w:p>
        </w:tc>
      </w:tr>
      <w:tr w:rsidR="008078FA" w:rsidRPr="003A6EBA" w14:paraId="7BE918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4EF1EAE" w14:textId="77777777" w:rsidR="008078FA" w:rsidRPr="003A6EBA" w:rsidRDefault="008078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1478DDFE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78FA" w:rsidRPr="003A6EBA" w14:paraId="5F09FB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8611EFD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00EEAA5A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3184.00</w:t>
            </w:r>
          </w:p>
        </w:tc>
      </w:tr>
      <w:tr w:rsidR="008078FA" w:rsidRPr="003A6EBA" w14:paraId="3837AB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CFDE3C1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5317196F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8078FA" w:rsidRPr="003A6EBA" w14:paraId="028479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ABF7C47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2F0F8C41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8078FA" w:rsidRPr="003A6EBA" w14:paraId="69A162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F22B13E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60F672DD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1052.73</w:t>
            </w:r>
          </w:p>
        </w:tc>
      </w:tr>
      <w:tr w:rsidR="008078FA" w:rsidRPr="003A6EBA" w14:paraId="7C5848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F5AF600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0F9C5AE9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900.00</w:t>
            </w:r>
          </w:p>
        </w:tc>
      </w:tr>
      <w:tr w:rsidR="008078FA" w:rsidRPr="003A6EBA" w14:paraId="69112E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1DB9462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3FD853BC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565.12</w:t>
            </w:r>
          </w:p>
        </w:tc>
      </w:tr>
      <w:tr w:rsidR="008078FA" w:rsidRPr="003A6EBA" w14:paraId="727AA9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33F8669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471457D7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8710.00</w:t>
            </w:r>
          </w:p>
        </w:tc>
      </w:tr>
      <w:tr w:rsidR="008078FA" w:rsidRPr="003A6EBA" w14:paraId="493EE3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6D696C2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51627567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8078FA" w:rsidRPr="003A6EBA" w14:paraId="0A1034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CBC0B4B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2509F532" w14:textId="77777777" w:rsidR="008078FA" w:rsidRPr="003A6EBA" w:rsidRDefault="008078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19558.50</w:t>
            </w:r>
          </w:p>
        </w:tc>
      </w:tr>
      <w:tr w:rsidR="008078FA" w:rsidRPr="003A6EBA" w14:paraId="6C61DD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AB88C26" w14:textId="77777777" w:rsidR="008078FA" w:rsidRPr="003A6EBA" w:rsidRDefault="008078F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04E55105" w14:textId="77777777" w:rsidR="008078FA" w:rsidRPr="003A6EBA" w:rsidRDefault="008078F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bCs/>
                <w:sz w:val="22"/>
                <w:szCs w:val="22"/>
              </w:rPr>
              <w:t>36220.35</w:t>
            </w:r>
          </w:p>
        </w:tc>
      </w:tr>
      <w:tr w:rsidR="008078FA" w:rsidRPr="003A6EBA" w14:paraId="59B61D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181D373" w14:textId="77777777" w:rsidR="008078FA" w:rsidRPr="003A6EBA" w:rsidRDefault="008078FA">
            <w:pPr>
              <w:rPr>
                <w:rFonts w:ascii="Calibri" w:hAnsi="Calibri" w:cs="Calibri"/>
                <w:sz w:val="22"/>
                <w:szCs w:val="22"/>
              </w:rPr>
            </w:pPr>
            <w:r w:rsidRPr="003A6EBA">
              <w:rPr>
                <w:rFonts w:ascii="Calibri" w:hAnsi="Calibri" w:cs="Calibri"/>
                <w:sz w:val="22"/>
                <w:szCs w:val="22"/>
              </w:rPr>
              <w:t>Avanzo economico</w:t>
            </w:r>
          </w:p>
        </w:tc>
        <w:tc>
          <w:tcPr>
            <w:tcW w:w="1260" w:type="dxa"/>
          </w:tcPr>
          <w:p w14:paraId="6C998CA9" w14:textId="77777777" w:rsidR="008078FA" w:rsidRPr="003A6EBA" w:rsidRDefault="008078F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6EBA">
              <w:rPr>
                <w:rFonts w:ascii="Calibri" w:hAnsi="Calibri" w:cs="Calibri"/>
                <w:b/>
                <w:bCs/>
                <w:sz w:val="22"/>
                <w:szCs w:val="22"/>
              </w:rPr>
              <w:t>3841.35</w:t>
            </w:r>
          </w:p>
        </w:tc>
      </w:tr>
    </w:tbl>
    <w:p w14:paraId="3AA39C72" w14:textId="77777777" w:rsidR="0048741C" w:rsidRPr="003A6EBA" w:rsidRDefault="0048741C">
      <w:pPr>
        <w:jc w:val="both"/>
        <w:rPr>
          <w:rFonts w:ascii="Calibri" w:hAnsi="Calibri" w:cs="Calibri"/>
          <w:sz w:val="22"/>
          <w:szCs w:val="22"/>
        </w:rPr>
      </w:pPr>
    </w:p>
    <w:p w14:paraId="31B58500" w14:textId="77777777" w:rsidR="008078FA" w:rsidRPr="003A6EBA" w:rsidRDefault="008078FA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1BBC24B3" w14:textId="77777777" w:rsidR="003A6EBA" w:rsidRDefault="003A6EBA" w:rsidP="0048741C">
      <w:pPr>
        <w:jc w:val="both"/>
        <w:rPr>
          <w:rFonts w:ascii="Calibri" w:hAnsi="Calibri" w:cs="Calibri"/>
          <w:sz w:val="22"/>
          <w:szCs w:val="22"/>
        </w:rPr>
        <w:sectPr w:rsidR="003A6EBA" w:rsidSect="003A6EBA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1BD89662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lastRenderedPageBreak/>
        <w:t>Al punto 3) Elezioni del Direttivo per il triennio 2010/2012 – viene rinviato a fine assemblea.</w:t>
      </w:r>
    </w:p>
    <w:p w14:paraId="5F0DFFA5" w14:textId="77777777" w:rsidR="0048741C" w:rsidRPr="003A6EBA" w:rsidRDefault="0048741C">
      <w:pPr>
        <w:jc w:val="both"/>
        <w:rPr>
          <w:rFonts w:ascii="Calibri" w:hAnsi="Calibri" w:cs="Calibri"/>
          <w:sz w:val="22"/>
          <w:szCs w:val="22"/>
        </w:rPr>
      </w:pPr>
    </w:p>
    <w:p w14:paraId="3715592C" w14:textId="77777777" w:rsidR="003A6EBA" w:rsidRDefault="008078FA" w:rsidP="0048741C">
      <w:pPr>
        <w:pStyle w:val="Corpodeltesto3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 xml:space="preserve">Al punto 4) L’arch. CALORE Gian Paolo, illustra ai convenuti quanto si è fatto e quanto si farà durante l’anno circa l’attività culturale ricreativa, sollecitando a tal proposito di accelerare l’eventuale volontà a partecipare alla gita </w:t>
      </w:r>
      <w:r w:rsidR="0048741C" w:rsidRPr="003A6EBA">
        <w:rPr>
          <w:rFonts w:ascii="Calibri" w:hAnsi="Calibri" w:cs="Calibri"/>
          <w:sz w:val="22"/>
          <w:szCs w:val="22"/>
        </w:rPr>
        <w:t>dell’Alto</w:t>
      </w:r>
      <w:r w:rsidRPr="003A6EBA">
        <w:rPr>
          <w:rFonts w:ascii="Calibri" w:hAnsi="Calibri" w:cs="Calibri"/>
          <w:sz w:val="22"/>
          <w:szCs w:val="22"/>
        </w:rPr>
        <w:t xml:space="preserve"> Mantovano, ed inoltre anticipa la volontà del Direttivo di effettuare una gita di tre giorni in Camargue nel mese di settembre.</w:t>
      </w:r>
    </w:p>
    <w:p w14:paraId="490ACCF8" w14:textId="77777777" w:rsidR="0048741C" w:rsidRPr="003A6EBA" w:rsidRDefault="0048741C" w:rsidP="0048741C">
      <w:pPr>
        <w:pStyle w:val="Corpodeltesto3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 xml:space="preserve">Alle ore 12,30, non avendo più nulla da dire, il Presidente chiude i lavori della </w:t>
      </w:r>
      <w:r w:rsidR="00D52B3D" w:rsidRPr="003A6EBA">
        <w:rPr>
          <w:rFonts w:ascii="Calibri" w:hAnsi="Calibri" w:cs="Calibri"/>
          <w:sz w:val="22"/>
          <w:szCs w:val="22"/>
        </w:rPr>
        <w:t>51</w:t>
      </w:r>
      <w:r w:rsidRPr="003A6EBA">
        <w:rPr>
          <w:rFonts w:ascii="Calibri" w:hAnsi="Calibri" w:cs="Calibri"/>
          <w:sz w:val="22"/>
          <w:szCs w:val="22"/>
        </w:rPr>
        <w:t>^ Assemblea annuale dei Soci ed invita il Comitato elettorale, presieduto dai soci BRUGO Pier Domenico, MAGNETTO Giuseppe e TONELLI Alberto, alla lettura delle disposizioni di voto, invitando pertanto gli aventi diritto ad esprimere il loro voto, presentandosi al tavolo elettorale.</w:t>
      </w:r>
    </w:p>
    <w:p w14:paraId="3E6613B8" w14:textId="77777777" w:rsidR="0048741C" w:rsidRPr="003A6EBA" w:rsidRDefault="0048741C" w:rsidP="0048741C">
      <w:pPr>
        <w:pStyle w:val="Corpodeltesto3"/>
        <w:rPr>
          <w:rFonts w:ascii="Calibri" w:hAnsi="Calibri" w:cs="Calibri"/>
          <w:sz w:val="22"/>
          <w:szCs w:val="22"/>
        </w:rPr>
      </w:pPr>
    </w:p>
    <w:p w14:paraId="6D0F5A93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Prima del pranzo, il Comitato Elettorale dà lettura dei risultati relativi alle elezioni del Direttivo per il triennio 2010/2012 con il seguente ordine:</w:t>
      </w:r>
    </w:p>
    <w:p w14:paraId="0112A65A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</w:p>
    <w:p w14:paraId="4384825E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Aventi diritto al voto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n.</w:t>
      </w:r>
      <w:r w:rsidRPr="003A6EBA">
        <w:rPr>
          <w:rFonts w:ascii="Calibri" w:hAnsi="Calibri" w:cs="Calibri"/>
          <w:sz w:val="22"/>
          <w:szCs w:val="22"/>
          <w:u w:val="single"/>
        </w:rPr>
        <w:tab/>
        <w:t>457</w:t>
      </w:r>
    </w:p>
    <w:p w14:paraId="4D8A286A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Votanti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n.</w:t>
      </w:r>
      <w:r w:rsidRPr="003A6EBA">
        <w:rPr>
          <w:rFonts w:ascii="Calibri" w:hAnsi="Calibri" w:cs="Calibri"/>
          <w:sz w:val="22"/>
          <w:szCs w:val="22"/>
          <w:u w:val="single"/>
        </w:rPr>
        <w:tab/>
        <w:t>247</w:t>
      </w:r>
    </w:p>
    <w:p w14:paraId="483D4EC3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Schede nulle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n.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   </w:t>
      </w:r>
      <w:r w:rsidRPr="003A6EBA">
        <w:rPr>
          <w:rFonts w:ascii="Calibri" w:hAnsi="Calibri" w:cs="Calibri"/>
          <w:sz w:val="22"/>
          <w:szCs w:val="22"/>
          <w:u w:val="single"/>
        </w:rPr>
        <w:t>0</w:t>
      </w:r>
    </w:p>
    <w:p w14:paraId="73036A06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65076A8E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Eletti al consiglio Direttivo:</w:t>
      </w:r>
    </w:p>
    <w:p w14:paraId="688FA585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PONZANO Luigi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  <w:t>196</w:t>
      </w:r>
    </w:p>
    <w:p w14:paraId="69CDDAA5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MURA Luciano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  <w:t>168</w:t>
      </w:r>
    </w:p>
    <w:p w14:paraId="1949EB66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CALORE Gian Paolo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89</w:t>
      </w:r>
    </w:p>
    <w:p w14:paraId="43D85A68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FERRERO Giovanni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79</w:t>
      </w:r>
    </w:p>
    <w:p w14:paraId="5E112404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T ONELLI Luca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78</w:t>
      </w:r>
    </w:p>
    <w:p w14:paraId="529F9E4B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MOSSO Aldo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55</w:t>
      </w:r>
    </w:p>
    <w:p w14:paraId="50889237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SERAFINO Luigi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51</w:t>
      </w:r>
    </w:p>
    <w:p w14:paraId="225E2232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SOSSO Vito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50</w:t>
      </w:r>
    </w:p>
    <w:p w14:paraId="1052A651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CAVALLI Gloria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42</w:t>
      </w:r>
    </w:p>
    <w:p w14:paraId="4DC33636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ANSALDO Enzo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30</w:t>
      </w:r>
    </w:p>
    <w:p w14:paraId="550385B7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A6EBA">
        <w:rPr>
          <w:rFonts w:ascii="Calibri" w:hAnsi="Calibri" w:cs="Calibri"/>
          <w:sz w:val="22"/>
          <w:szCs w:val="22"/>
          <w:u w:val="single"/>
        </w:rPr>
        <w:t>PERUZZETTO Gianfranco</w:t>
      </w:r>
      <w:r w:rsidRPr="003A6EBA">
        <w:rPr>
          <w:rFonts w:ascii="Calibri" w:hAnsi="Calibri" w:cs="Calibri"/>
          <w:sz w:val="22"/>
          <w:szCs w:val="22"/>
          <w:u w:val="single"/>
        </w:rPr>
        <w:tab/>
        <w:t>voti</w:t>
      </w:r>
      <w:r w:rsidRPr="003A6EBA">
        <w:rPr>
          <w:rFonts w:ascii="Calibri" w:hAnsi="Calibri" w:cs="Calibri"/>
          <w:sz w:val="22"/>
          <w:szCs w:val="22"/>
          <w:u w:val="single"/>
        </w:rPr>
        <w:tab/>
      </w:r>
      <w:r w:rsidR="003A6EBA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3A6EBA">
        <w:rPr>
          <w:rFonts w:ascii="Calibri" w:hAnsi="Calibri" w:cs="Calibri"/>
          <w:sz w:val="22"/>
          <w:szCs w:val="22"/>
          <w:u w:val="single"/>
        </w:rPr>
        <w:t>24</w:t>
      </w:r>
    </w:p>
    <w:p w14:paraId="032D9DFE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</w:p>
    <w:p w14:paraId="0812CAF4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Per quanto concerne i Revisori, vengono elettivi nelle persone di: BOCCADORO Eligio, BOSCO Domenica e BOLLITO Teresio.</w:t>
      </w:r>
    </w:p>
    <w:p w14:paraId="5400B687" w14:textId="77777777" w:rsidR="0048741C" w:rsidRPr="003A6EBA" w:rsidRDefault="0048741C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Non essendoci nessun altro da dire, il Presidente ringrazia i convenuti e dichiarando chiusa l’assemblea alle ore 12,30, dà inizio al pranzo sociale.</w:t>
      </w:r>
    </w:p>
    <w:p w14:paraId="3A67393E" w14:textId="77777777" w:rsidR="0048741C" w:rsidRPr="003A6EBA" w:rsidRDefault="0048741C" w:rsidP="0048741C">
      <w:pPr>
        <w:pStyle w:val="Corpodeltesto3"/>
        <w:rPr>
          <w:rFonts w:ascii="Calibri" w:hAnsi="Calibri" w:cs="Calibri"/>
          <w:sz w:val="22"/>
          <w:szCs w:val="22"/>
        </w:rPr>
      </w:pPr>
    </w:p>
    <w:p w14:paraId="250BD2C5" w14:textId="77777777" w:rsidR="003A6EBA" w:rsidRDefault="003A6EBA" w:rsidP="0048741C">
      <w:pPr>
        <w:jc w:val="both"/>
        <w:rPr>
          <w:rFonts w:ascii="Calibri" w:hAnsi="Calibri" w:cs="Calibri"/>
          <w:sz w:val="22"/>
          <w:szCs w:val="22"/>
        </w:rPr>
      </w:pPr>
    </w:p>
    <w:p w14:paraId="51A1A1D6" w14:textId="77777777" w:rsidR="003A6EBA" w:rsidRDefault="003A6EBA" w:rsidP="004874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Torino, 22 aprile 2010</w:t>
      </w:r>
    </w:p>
    <w:p w14:paraId="40CA7984" w14:textId="77777777" w:rsidR="003A6EBA" w:rsidRDefault="003A6EBA" w:rsidP="0048741C">
      <w:pPr>
        <w:jc w:val="both"/>
        <w:rPr>
          <w:rFonts w:ascii="Calibri" w:hAnsi="Calibri" w:cs="Calibri"/>
          <w:sz w:val="22"/>
          <w:szCs w:val="22"/>
        </w:rPr>
      </w:pPr>
    </w:p>
    <w:p w14:paraId="32A49093" w14:textId="7118C87D" w:rsidR="0048741C" w:rsidRPr="003A6EBA" w:rsidRDefault="00D47BDB" w:rsidP="0048741C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AD7C57D" wp14:editId="748A1A1D">
            <wp:simplePos x="0" y="0"/>
            <wp:positionH relativeFrom="column">
              <wp:posOffset>619760</wp:posOffset>
            </wp:positionH>
            <wp:positionV relativeFrom="paragraph">
              <wp:posOffset>66040</wp:posOffset>
            </wp:positionV>
            <wp:extent cx="2143125" cy="914400"/>
            <wp:effectExtent l="0" t="0" r="0" b="0"/>
            <wp:wrapNone/>
            <wp:docPr id="4" name="Immagine 2" descr="C:\Users\Tiziano\Pictures\Calo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Tiziano\Pictures\Calor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EBA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2C005A9" wp14:editId="105ADE6F">
            <wp:simplePos x="0" y="0"/>
            <wp:positionH relativeFrom="column">
              <wp:posOffset>3377565</wp:posOffset>
            </wp:positionH>
            <wp:positionV relativeFrom="paragraph">
              <wp:posOffset>137795</wp:posOffset>
            </wp:positionV>
            <wp:extent cx="1876425" cy="97980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B2626" w14:textId="77777777" w:rsidR="0048741C" w:rsidRPr="003A6EBA" w:rsidRDefault="00D52B3D" w:rsidP="0048741C">
      <w:pPr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 xml:space="preserve"> </w:t>
      </w:r>
      <w:r w:rsidR="00D525A3" w:rsidRPr="003A6EBA">
        <w:rPr>
          <w:rFonts w:ascii="Calibri" w:hAnsi="Calibri" w:cs="Calibri"/>
          <w:sz w:val="22"/>
          <w:szCs w:val="22"/>
        </w:rPr>
        <w:tab/>
      </w:r>
      <w:r w:rsidR="00D525A3" w:rsidRPr="003A6EBA">
        <w:rPr>
          <w:rFonts w:ascii="Calibri" w:hAnsi="Calibri" w:cs="Calibri"/>
          <w:sz w:val="22"/>
          <w:szCs w:val="22"/>
        </w:rPr>
        <w:tab/>
      </w:r>
      <w:r w:rsidRPr="003A6EBA">
        <w:rPr>
          <w:rFonts w:ascii="Calibri" w:hAnsi="Calibri" w:cs="Calibri"/>
          <w:sz w:val="22"/>
          <w:szCs w:val="22"/>
        </w:rPr>
        <w:t xml:space="preserve">       </w:t>
      </w:r>
      <w:r w:rsidR="0048741C" w:rsidRPr="003A6EBA">
        <w:rPr>
          <w:rFonts w:ascii="Calibri" w:hAnsi="Calibri" w:cs="Calibri"/>
          <w:sz w:val="22"/>
          <w:szCs w:val="22"/>
        </w:rPr>
        <w:t>Il SEGRETARIO</w:t>
      </w:r>
      <w:r w:rsidR="0048741C" w:rsidRPr="003A6EBA">
        <w:rPr>
          <w:rFonts w:ascii="Calibri" w:hAnsi="Calibri" w:cs="Calibri"/>
          <w:sz w:val="22"/>
          <w:szCs w:val="22"/>
        </w:rPr>
        <w:tab/>
      </w:r>
      <w:r w:rsidR="0048741C" w:rsidRPr="003A6EBA">
        <w:rPr>
          <w:rFonts w:ascii="Calibri" w:hAnsi="Calibri" w:cs="Calibri"/>
          <w:sz w:val="22"/>
          <w:szCs w:val="22"/>
        </w:rPr>
        <w:tab/>
      </w:r>
      <w:r w:rsidR="0048741C" w:rsidRPr="003A6EBA">
        <w:rPr>
          <w:rFonts w:ascii="Calibri" w:hAnsi="Calibri" w:cs="Calibri"/>
          <w:sz w:val="22"/>
          <w:szCs w:val="22"/>
        </w:rPr>
        <w:tab/>
      </w:r>
      <w:r w:rsidR="0048741C" w:rsidRPr="003A6EBA">
        <w:rPr>
          <w:rFonts w:ascii="Calibri" w:hAnsi="Calibri" w:cs="Calibri"/>
          <w:sz w:val="22"/>
          <w:szCs w:val="22"/>
        </w:rPr>
        <w:tab/>
        <w:t>IL PRESIDENTE</w:t>
      </w:r>
    </w:p>
    <w:p w14:paraId="54037C56" w14:textId="77777777" w:rsidR="0048741C" w:rsidRPr="003A6EBA" w:rsidRDefault="0048741C" w:rsidP="00D525A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A6EBA">
        <w:rPr>
          <w:rFonts w:ascii="Calibri" w:hAnsi="Calibri" w:cs="Calibri"/>
          <w:sz w:val="22"/>
          <w:szCs w:val="22"/>
        </w:rPr>
        <w:t>CALORE arch. Gianpaolo</w:t>
      </w:r>
      <w:r w:rsidRPr="003A6EBA">
        <w:rPr>
          <w:rFonts w:ascii="Calibri" w:hAnsi="Calibri" w:cs="Calibri"/>
          <w:sz w:val="22"/>
          <w:szCs w:val="22"/>
        </w:rPr>
        <w:tab/>
      </w:r>
      <w:r w:rsidRPr="003A6EBA">
        <w:rPr>
          <w:rFonts w:ascii="Calibri" w:hAnsi="Calibri" w:cs="Calibri"/>
          <w:sz w:val="22"/>
          <w:szCs w:val="22"/>
        </w:rPr>
        <w:tab/>
      </w:r>
      <w:r w:rsidRPr="003A6EBA">
        <w:rPr>
          <w:rFonts w:ascii="Calibri" w:hAnsi="Calibri" w:cs="Calibri"/>
          <w:sz w:val="22"/>
          <w:szCs w:val="22"/>
        </w:rPr>
        <w:tab/>
        <w:t>PONZANO Luigi</w:t>
      </w:r>
    </w:p>
    <w:p w14:paraId="24C5C4E3" w14:textId="77777777" w:rsidR="008078FA" w:rsidRPr="003A6EBA" w:rsidRDefault="008078FA" w:rsidP="0048741C">
      <w:pPr>
        <w:jc w:val="both"/>
        <w:rPr>
          <w:rFonts w:ascii="Calibri" w:hAnsi="Calibri" w:cs="Calibri"/>
          <w:sz w:val="22"/>
          <w:szCs w:val="22"/>
        </w:rPr>
      </w:pPr>
    </w:p>
    <w:sectPr w:rsidR="008078FA" w:rsidRPr="003A6EBA" w:rsidSect="003A6EBA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280635">
    <w:abstractNumId w:val="5"/>
  </w:num>
  <w:num w:numId="2" w16cid:durableId="1043091190">
    <w:abstractNumId w:val="4"/>
  </w:num>
  <w:num w:numId="3" w16cid:durableId="1885212462">
    <w:abstractNumId w:val="2"/>
  </w:num>
  <w:num w:numId="4" w16cid:durableId="2033993626">
    <w:abstractNumId w:val="1"/>
  </w:num>
  <w:num w:numId="5" w16cid:durableId="568655963">
    <w:abstractNumId w:val="0"/>
  </w:num>
  <w:num w:numId="6" w16cid:durableId="1529021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7"/>
    <w:rsid w:val="000A27BB"/>
    <w:rsid w:val="002F433F"/>
    <w:rsid w:val="003A1CAB"/>
    <w:rsid w:val="003A6EBA"/>
    <w:rsid w:val="003E0E69"/>
    <w:rsid w:val="004106F7"/>
    <w:rsid w:val="0048741C"/>
    <w:rsid w:val="007960F2"/>
    <w:rsid w:val="008078FA"/>
    <w:rsid w:val="008760C5"/>
    <w:rsid w:val="00B43B05"/>
    <w:rsid w:val="00D47BDB"/>
    <w:rsid w:val="00D525A3"/>
    <w:rsid w:val="00D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F132D"/>
  <w15:chartTrackingRefBased/>
  <w15:docId w15:val="{7DC7B978-7B73-4771-8F34-DF778D5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2010-05-12T06:39:00Z</cp:lastPrinted>
  <dcterms:created xsi:type="dcterms:W3CDTF">2026-06-12T07:06:00Z</dcterms:created>
  <dcterms:modified xsi:type="dcterms:W3CDTF">2026-06-12T07:06:00Z</dcterms:modified>
</cp:coreProperties>
</file>